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D26" w:rsidRPr="00BD0F02" w:rsidRDefault="00000D26" w:rsidP="00815D52">
      <w:pPr>
        <w:pStyle w:val="af6"/>
        <w:rPr>
          <w:sz w:val="30"/>
          <w:szCs w:val="30"/>
        </w:rPr>
      </w:pPr>
      <w:r w:rsidRPr="00BD0F02">
        <w:rPr>
          <w:rFonts w:eastAsia="標楷體" w:hint="eastAsia"/>
          <w:b/>
          <w:sz w:val="30"/>
          <w:szCs w:val="30"/>
        </w:rPr>
        <w:t>壹、</w:t>
      </w:r>
      <w:r w:rsidRPr="00BD0F02">
        <w:rPr>
          <w:rFonts w:eastAsia="標楷體"/>
          <w:b/>
          <w:sz w:val="30"/>
          <w:szCs w:val="30"/>
        </w:rPr>
        <w:t>學校</w:t>
      </w:r>
      <w:r w:rsidR="009C4D7D" w:rsidRPr="009C4D7D">
        <w:rPr>
          <w:rFonts w:eastAsia="標楷體" w:hint="eastAsia"/>
          <w:b/>
          <w:sz w:val="30"/>
          <w:szCs w:val="30"/>
        </w:rPr>
        <w:t>現況</w:t>
      </w:r>
      <w:r w:rsidR="009C4D7D">
        <w:rPr>
          <w:rFonts w:eastAsia="標楷體" w:hint="eastAsia"/>
          <w:b/>
          <w:sz w:val="30"/>
          <w:szCs w:val="30"/>
        </w:rPr>
        <w:t>與背景分析</w:t>
      </w:r>
    </w:p>
    <w:p w:rsidR="00000D26" w:rsidRPr="00D34527" w:rsidRDefault="00000D26" w:rsidP="009C4D7D">
      <w:pPr>
        <w:spacing w:beforeLines="50" w:before="120" w:afterLines="50" w:after="120"/>
        <w:rPr>
          <w:rFonts w:eastAsia="標楷體"/>
          <w:b/>
          <w:sz w:val="28"/>
        </w:rPr>
      </w:pPr>
      <w:r>
        <w:rPr>
          <w:rFonts w:eastAsia="標楷體" w:hint="eastAsia"/>
          <w:b/>
          <w:sz w:val="28"/>
        </w:rPr>
        <w:t>一、</w:t>
      </w:r>
      <w:r w:rsidR="00B74F55" w:rsidRPr="00B74F55">
        <w:rPr>
          <w:rFonts w:eastAsia="標楷體" w:hint="eastAsia"/>
          <w:b/>
          <w:sz w:val="28"/>
        </w:rPr>
        <w:t>學校</w:t>
      </w:r>
      <w:r w:rsidR="009C4D7D">
        <w:rPr>
          <w:rFonts w:eastAsia="標楷體" w:hint="eastAsia"/>
          <w:b/>
          <w:sz w:val="28"/>
        </w:rPr>
        <w:t>現況</w:t>
      </w:r>
      <w:r w:rsidR="00F61330" w:rsidRPr="00D34527">
        <w:rPr>
          <w:rFonts w:eastAsia="標楷體" w:hint="eastAsia"/>
          <w:b/>
          <w:sz w:val="28"/>
        </w:rPr>
        <w:t>基本資料</w:t>
      </w:r>
    </w:p>
    <w:tbl>
      <w:tblPr>
        <w:tblW w:w="101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0"/>
        <w:gridCol w:w="2702"/>
        <w:gridCol w:w="1409"/>
        <w:gridCol w:w="1045"/>
        <w:gridCol w:w="270"/>
        <w:gridCol w:w="704"/>
        <w:gridCol w:w="2091"/>
      </w:tblGrid>
      <w:tr w:rsidR="00815304" w:rsidRPr="00D34527" w:rsidTr="00610BF5">
        <w:trPr>
          <w:trHeight w:val="53"/>
        </w:trPr>
        <w:tc>
          <w:tcPr>
            <w:tcW w:w="1940" w:type="dxa"/>
            <w:tcBorders>
              <w:top w:val="thinThickSmallGap" w:sz="24" w:space="0" w:color="auto"/>
              <w:left w:val="thinThickSmallGap" w:sz="24" w:space="0" w:color="auto"/>
            </w:tcBorders>
            <w:shd w:val="clear" w:color="auto" w:fill="auto"/>
            <w:vAlign w:val="center"/>
          </w:tcPr>
          <w:p w:rsidR="00815304" w:rsidRPr="00D34527" w:rsidRDefault="00815304" w:rsidP="00815304">
            <w:pPr>
              <w:spacing w:line="240" w:lineRule="exact"/>
              <w:jc w:val="center"/>
              <w:rPr>
                <w:rFonts w:eastAsia="標楷體"/>
              </w:rPr>
            </w:pPr>
            <w:r w:rsidRPr="00D34527">
              <w:rPr>
                <w:rFonts w:eastAsia="標楷體" w:hint="eastAsia"/>
              </w:rPr>
              <w:t>學校名稱</w:t>
            </w:r>
          </w:p>
        </w:tc>
        <w:tc>
          <w:tcPr>
            <w:tcW w:w="2702" w:type="dxa"/>
            <w:tcBorders>
              <w:top w:val="thinThickSmallGap" w:sz="24" w:space="0" w:color="auto"/>
            </w:tcBorders>
            <w:shd w:val="clear" w:color="auto" w:fill="auto"/>
          </w:tcPr>
          <w:p w:rsidR="00815304" w:rsidRDefault="00815304" w:rsidP="00815304">
            <w:pPr>
              <w:spacing w:beforeLines="50" w:before="120" w:afterLines="50" w:after="120" w:line="24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南投縣竹山鎮</w:t>
            </w:r>
          </w:p>
          <w:p w:rsidR="00815304" w:rsidRPr="006F3A64" w:rsidRDefault="00815304" w:rsidP="00815304">
            <w:pPr>
              <w:spacing w:beforeLines="50" w:before="120" w:afterLines="50" w:after="120" w:line="24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社寮國民小學</w:t>
            </w:r>
          </w:p>
        </w:tc>
        <w:tc>
          <w:tcPr>
            <w:tcW w:w="1409" w:type="dxa"/>
            <w:tcBorders>
              <w:top w:val="thinThickSmallGap" w:sz="24" w:space="0" w:color="auto"/>
            </w:tcBorders>
            <w:shd w:val="clear" w:color="auto" w:fill="auto"/>
            <w:vAlign w:val="center"/>
          </w:tcPr>
          <w:p w:rsidR="00815304" w:rsidRPr="00D34527" w:rsidRDefault="00815304" w:rsidP="00815304">
            <w:pPr>
              <w:spacing w:line="240" w:lineRule="exact"/>
              <w:jc w:val="center"/>
              <w:rPr>
                <w:rFonts w:eastAsia="標楷體"/>
              </w:rPr>
            </w:pPr>
            <w:r w:rsidRPr="00D34527">
              <w:rPr>
                <w:rFonts w:eastAsia="標楷體"/>
              </w:rPr>
              <w:t>學校類型</w:t>
            </w:r>
          </w:p>
          <w:p w:rsidR="00815304" w:rsidRPr="00D34527" w:rsidRDefault="00815304" w:rsidP="00815304">
            <w:pPr>
              <w:spacing w:line="240" w:lineRule="exact"/>
              <w:jc w:val="center"/>
              <w:rPr>
                <w:rFonts w:eastAsia="標楷體"/>
              </w:rPr>
            </w:pPr>
            <w:r w:rsidRPr="00D34527">
              <w:rPr>
                <w:rFonts w:eastAsia="標楷體" w:hint="eastAsia"/>
                <w:sz w:val="22"/>
              </w:rPr>
              <w:t>(</w:t>
            </w:r>
            <w:r w:rsidRPr="00D34527">
              <w:rPr>
                <w:rFonts w:eastAsia="標楷體" w:hint="eastAsia"/>
                <w:sz w:val="22"/>
              </w:rPr>
              <w:t>請勾選</w:t>
            </w:r>
            <w:r w:rsidRPr="00D34527">
              <w:rPr>
                <w:rFonts w:eastAsia="標楷體" w:hint="eastAsia"/>
                <w:sz w:val="22"/>
              </w:rPr>
              <w:t>)</w:t>
            </w:r>
          </w:p>
        </w:tc>
        <w:tc>
          <w:tcPr>
            <w:tcW w:w="4110" w:type="dxa"/>
            <w:gridSpan w:val="4"/>
            <w:tcBorders>
              <w:top w:val="thinThickSmallGap" w:sz="24" w:space="0" w:color="auto"/>
              <w:right w:val="thickThinSmallGap" w:sz="24" w:space="0" w:color="auto"/>
            </w:tcBorders>
            <w:shd w:val="clear" w:color="auto" w:fill="auto"/>
          </w:tcPr>
          <w:p w:rsidR="00815304" w:rsidRPr="00D34527" w:rsidRDefault="00815304" w:rsidP="00815304">
            <w:pPr>
              <w:spacing w:beforeLines="50" w:before="120" w:afterLines="50" w:after="120" w:line="240" w:lineRule="exact"/>
              <w:rPr>
                <w:rFonts w:eastAsia="標楷體"/>
              </w:rPr>
            </w:pPr>
            <w:r w:rsidRPr="00D34527">
              <w:rPr>
                <w:rFonts w:ascii="標楷體" w:eastAsia="標楷體" w:hAnsi="標楷體" w:hint="eastAsia"/>
              </w:rPr>
              <w:t>□</w:t>
            </w:r>
            <w:r w:rsidRPr="00D34527">
              <w:rPr>
                <w:rFonts w:eastAsia="標楷體" w:hint="eastAsia"/>
              </w:rPr>
              <w:t>一般</w:t>
            </w:r>
            <w:r w:rsidRPr="00D34527">
              <w:rPr>
                <w:rFonts w:eastAsia="標楷體" w:hint="eastAsia"/>
              </w:rPr>
              <w:t xml:space="preserve"> </w:t>
            </w:r>
            <w:r w:rsidRPr="00D34527">
              <w:rPr>
                <w:rFonts w:eastAsia="標楷體"/>
              </w:rPr>
              <w:t xml:space="preserve">  </w:t>
            </w:r>
            <w:r w:rsidRPr="005B24C9">
              <w:rPr>
                <w:rFonts w:ascii="標楷體" w:eastAsia="標楷體" w:hAnsi="標楷體" w:hint="eastAsia"/>
              </w:rPr>
              <w:sym w:font="Wingdings 2" w:char="F052"/>
            </w:r>
            <w:r w:rsidRPr="00D34527">
              <w:rPr>
                <w:rFonts w:eastAsia="標楷體" w:hint="eastAsia"/>
              </w:rPr>
              <w:t>非山非市</w:t>
            </w:r>
            <w:r w:rsidRPr="00D34527">
              <w:rPr>
                <w:rFonts w:eastAsia="標楷體" w:hint="eastAsia"/>
              </w:rPr>
              <w:t xml:space="preserve">  </w:t>
            </w:r>
            <w:r w:rsidRPr="00D34527">
              <w:rPr>
                <w:rFonts w:ascii="標楷體" w:eastAsia="標楷體" w:hAnsi="標楷體" w:hint="eastAsia"/>
              </w:rPr>
              <w:t>□</w:t>
            </w:r>
            <w:r w:rsidRPr="00D34527">
              <w:rPr>
                <w:rFonts w:eastAsia="標楷體" w:hint="eastAsia"/>
              </w:rPr>
              <w:t>偏遠</w:t>
            </w:r>
            <w:r w:rsidRPr="00D34527">
              <w:rPr>
                <w:rFonts w:eastAsia="標楷體" w:hint="eastAsia"/>
              </w:rPr>
              <w:t xml:space="preserve">  </w:t>
            </w:r>
          </w:p>
          <w:p w:rsidR="00815304" w:rsidRPr="00D34527" w:rsidRDefault="00815304" w:rsidP="00815304">
            <w:pPr>
              <w:spacing w:beforeLines="50" w:before="120" w:afterLines="50" w:after="120" w:line="240" w:lineRule="exact"/>
              <w:rPr>
                <w:rFonts w:eastAsia="標楷體"/>
              </w:rPr>
            </w:pPr>
            <w:r w:rsidRPr="00D34527">
              <w:rPr>
                <w:rFonts w:ascii="標楷體" w:eastAsia="標楷體" w:hAnsi="標楷體" w:hint="eastAsia"/>
              </w:rPr>
              <w:t>□</w:t>
            </w:r>
            <w:proofErr w:type="gramStart"/>
            <w:r w:rsidRPr="00D34527">
              <w:rPr>
                <w:rFonts w:eastAsia="標楷體" w:hint="eastAsia"/>
              </w:rPr>
              <w:t>特偏</w:t>
            </w:r>
            <w:proofErr w:type="gramEnd"/>
            <w:r w:rsidRPr="00D34527">
              <w:rPr>
                <w:rFonts w:eastAsia="標楷體" w:hint="eastAsia"/>
              </w:rPr>
              <w:t xml:space="preserve">   </w:t>
            </w:r>
            <w:r w:rsidRPr="00D34527">
              <w:rPr>
                <w:rFonts w:ascii="標楷體" w:eastAsia="標楷體" w:hAnsi="標楷體" w:hint="eastAsia"/>
              </w:rPr>
              <w:t>□</w:t>
            </w:r>
            <w:r w:rsidRPr="00D34527">
              <w:rPr>
                <w:rFonts w:eastAsia="標楷體" w:hint="eastAsia"/>
              </w:rPr>
              <w:t>極偏</w:t>
            </w:r>
            <w:r w:rsidRPr="00D34527">
              <w:rPr>
                <w:rFonts w:eastAsia="標楷體" w:hint="eastAsia"/>
              </w:rPr>
              <w:t xml:space="preserve"> </w:t>
            </w:r>
            <w:r w:rsidRPr="00D34527">
              <w:rPr>
                <w:rFonts w:eastAsia="標楷體"/>
              </w:rPr>
              <w:t xml:space="preserve">  </w:t>
            </w:r>
          </w:p>
        </w:tc>
      </w:tr>
      <w:tr w:rsidR="00815304" w:rsidRPr="006F3A64" w:rsidTr="00610BF5">
        <w:trPr>
          <w:trHeight w:val="94"/>
        </w:trPr>
        <w:tc>
          <w:tcPr>
            <w:tcW w:w="1940" w:type="dxa"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:rsidR="00815304" w:rsidRPr="006F3A64" w:rsidRDefault="00815304" w:rsidP="00815304">
            <w:pPr>
              <w:spacing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地</w:t>
            </w:r>
            <w:r w:rsidRPr="006F3A64">
              <w:rPr>
                <w:rFonts w:eastAsia="標楷體"/>
              </w:rPr>
              <w:t>址</w:t>
            </w:r>
          </w:p>
        </w:tc>
        <w:tc>
          <w:tcPr>
            <w:tcW w:w="2702" w:type="dxa"/>
            <w:shd w:val="clear" w:color="auto" w:fill="auto"/>
          </w:tcPr>
          <w:p w:rsidR="00815304" w:rsidRPr="006F3A64" w:rsidRDefault="00815304" w:rsidP="00815304">
            <w:pPr>
              <w:spacing w:beforeLines="50" w:before="120" w:afterLines="50" w:after="120" w:line="24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南投縣竹山鎮集山路一段</w:t>
            </w:r>
            <w:r>
              <w:rPr>
                <w:rFonts w:eastAsia="標楷體" w:hint="eastAsia"/>
              </w:rPr>
              <w:t>1723</w:t>
            </w:r>
            <w:r>
              <w:rPr>
                <w:rFonts w:eastAsia="標楷體" w:hint="eastAsia"/>
              </w:rPr>
              <w:t>號</w:t>
            </w:r>
          </w:p>
        </w:tc>
        <w:tc>
          <w:tcPr>
            <w:tcW w:w="1409" w:type="dxa"/>
            <w:shd w:val="clear" w:color="auto" w:fill="auto"/>
            <w:vAlign w:val="center"/>
          </w:tcPr>
          <w:p w:rsidR="00815304" w:rsidRPr="006F3A64" w:rsidRDefault="00815304" w:rsidP="00815304">
            <w:pPr>
              <w:spacing w:line="240" w:lineRule="exact"/>
              <w:jc w:val="center"/>
              <w:rPr>
                <w:rFonts w:eastAsia="標楷體"/>
              </w:rPr>
            </w:pPr>
            <w:r w:rsidRPr="006F3A64">
              <w:rPr>
                <w:rFonts w:eastAsia="標楷體"/>
              </w:rPr>
              <w:t>電話</w:t>
            </w:r>
          </w:p>
        </w:tc>
        <w:tc>
          <w:tcPr>
            <w:tcW w:w="1315" w:type="dxa"/>
            <w:gridSpan w:val="2"/>
            <w:shd w:val="clear" w:color="auto" w:fill="auto"/>
          </w:tcPr>
          <w:p w:rsidR="00815304" w:rsidRPr="006F3A64" w:rsidRDefault="00815304" w:rsidP="00815304">
            <w:pPr>
              <w:spacing w:beforeLines="50" w:before="120" w:afterLines="50" w:after="120" w:line="24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2622020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15304" w:rsidRPr="006F3A64" w:rsidRDefault="00815304" w:rsidP="00815304">
            <w:pPr>
              <w:spacing w:line="240" w:lineRule="exact"/>
              <w:jc w:val="center"/>
              <w:rPr>
                <w:rFonts w:eastAsia="標楷體"/>
              </w:rPr>
            </w:pPr>
            <w:r w:rsidRPr="006F3A64">
              <w:rPr>
                <w:rFonts w:eastAsia="標楷體"/>
              </w:rPr>
              <w:t>傳真</w:t>
            </w:r>
          </w:p>
        </w:tc>
        <w:tc>
          <w:tcPr>
            <w:tcW w:w="2091" w:type="dxa"/>
            <w:tcBorders>
              <w:right w:val="thickThinSmallGap" w:sz="24" w:space="0" w:color="auto"/>
            </w:tcBorders>
            <w:shd w:val="clear" w:color="auto" w:fill="auto"/>
          </w:tcPr>
          <w:p w:rsidR="00815304" w:rsidRPr="006F3A64" w:rsidRDefault="00815304" w:rsidP="00815304">
            <w:pPr>
              <w:spacing w:beforeLines="50" w:before="120" w:afterLines="50" w:after="120" w:line="240" w:lineRule="exact"/>
              <w:rPr>
                <w:rFonts w:eastAsia="標楷體"/>
              </w:rPr>
            </w:pPr>
            <w:r w:rsidRPr="00AF44A9">
              <w:rPr>
                <w:color w:val="333333"/>
              </w:rPr>
              <w:t>2624467</w:t>
            </w:r>
          </w:p>
        </w:tc>
      </w:tr>
      <w:tr w:rsidR="007530DA" w:rsidRPr="006F3A64" w:rsidTr="00610BF5">
        <w:trPr>
          <w:trHeight w:val="94"/>
        </w:trPr>
        <w:tc>
          <w:tcPr>
            <w:tcW w:w="1940" w:type="dxa"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:rsidR="007530DA" w:rsidRPr="006F3A64" w:rsidRDefault="007530DA" w:rsidP="007530DA">
            <w:pPr>
              <w:spacing w:line="240" w:lineRule="exact"/>
              <w:jc w:val="center"/>
              <w:rPr>
                <w:rFonts w:eastAsia="標楷體"/>
              </w:rPr>
            </w:pPr>
            <w:r w:rsidRPr="006F3A64">
              <w:rPr>
                <w:rFonts w:eastAsia="標楷體"/>
              </w:rPr>
              <w:t>網址</w:t>
            </w:r>
          </w:p>
        </w:tc>
        <w:tc>
          <w:tcPr>
            <w:tcW w:w="8221" w:type="dxa"/>
            <w:gridSpan w:val="6"/>
            <w:tcBorders>
              <w:right w:val="thickThinSmallGap" w:sz="24" w:space="0" w:color="auto"/>
            </w:tcBorders>
            <w:shd w:val="clear" w:color="auto" w:fill="auto"/>
          </w:tcPr>
          <w:p w:rsidR="007530DA" w:rsidRPr="006F3A64" w:rsidRDefault="00BC5BD2" w:rsidP="00B344C6">
            <w:pPr>
              <w:spacing w:beforeLines="50" w:before="120" w:afterLines="50" w:after="120" w:line="240" w:lineRule="exact"/>
              <w:rPr>
                <w:rFonts w:eastAsia="標楷體"/>
              </w:rPr>
            </w:pPr>
            <w:hyperlink r:id="rId8" w:history="1">
              <w:r w:rsidR="00673A78">
                <w:rPr>
                  <w:rStyle w:val="a4"/>
                </w:rPr>
                <w:t>http://www.silps.ntct.edu.tw/bin/home.php</w:t>
              </w:r>
            </w:hyperlink>
          </w:p>
        </w:tc>
      </w:tr>
      <w:tr w:rsidR="007530DA" w:rsidRPr="006F3A64" w:rsidTr="00610BF5">
        <w:trPr>
          <w:trHeight w:val="94"/>
        </w:trPr>
        <w:tc>
          <w:tcPr>
            <w:tcW w:w="1940" w:type="dxa"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:rsidR="007530DA" w:rsidRPr="006F3A64" w:rsidRDefault="007530DA" w:rsidP="007530DA">
            <w:pPr>
              <w:spacing w:line="240" w:lineRule="exact"/>
              <w:jc w:val="center"/>
              <w:rPr>
                <w:rFonts w:eastAsia="標楷體"/>
              </w:rPr>
            </w:pPr>
            <w:r w:rsidRPr="006F3A64">
              <w:rPr>
                <w:rFonts w:eastAsia="標楷體"/>
              </w:rPr>
              <w:t>校長</w:t>
            </w:r>
          </w:p>
        </w:tc>
        <w:tc>
          <w:tcPr>
            <w:tcW w:w="2702" w:type="dxa"/>
            <w:shd w:val="clear" w:color="auto" w:fill="auto"/>
          </w:tcPr>
          <w:p w:rsidR="007530DA" w:rsidRPr="006F3A64" w:rsidRDefault="00673A78" w:rsidP="00B344C6">
            <w:pPr>
              <w:spacing w:beforeLines="50" w:before="120" w:afterLines="50" w:after="120" w:line="24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卓宏興</w:t>
            </w:r>
          </w:p>
        </w:tc>
        <w:tc>
          <w:tcPr>
            <w:tcW w:w="1409" w:type="dxa"/>
            <w:shd w:val="clear" w:color="auto" w:fill="auto"/>
            <w:vAlign w:val="center"/>
          </w:tcPr>
          <w:p w:rsidR="007530DA" w:rsidRPr="006F3A64" w:rsidRDefault="007530DA" w:rsidP="007530DA">
            <w:pPr>
              <w:spacing w:line="240" w:lineRule="exact"/>
              <w:jc w:val="center"/>
              <w:rPr>
                <w:rFonts w:eastAsia="標楷體"/>
              </w:rPr>
            </w:pPr>
            <w:r w:rsidRPr="006F3A64">
              <w:rPr>
                <w:rFonts w:eastAsia="標楷體"/>
              </w:rPr>
              <w:t>E-mail</w:t>
            </w:r>
          </w:p>
        </w:tc>
        <w:tc>
          <w:tcPr>
            <w:tcW w:w="4110" w:type="dxa"/>
            <w:gridSpan w:val="4"/>
            <w:tcBorders>
              <w:right w:val="thickThinSmallGap" w:sz="24" w:space="0" w:color="auto"/>
            </w:tcBorders>
            <w:shd w:val="clear" w:color="auto" w:fill="auto"/>
          </w:tcPr>
          <w:p w:rsidR="007530DA" w:rsidRPr="00FB1AB8" w:rsidRDefault="00FB1AB8" w:rsidP="00B344C6">
            <w:pPr>
              <w:spacing w:beforeLines="50" w:before="120" w:afterLines="50" w:after="120" w:line="240" w:lineRule="exact"/>
              <w:rPr>
                <w:rFonts w:eastAsia="標楷體"/>
              </w:rPr>
            </w:pPr>
            <w:r w:rsidRPr="00FB1AB8">
              <w:rPr>
                <w:color w:val="333333"/>
              </w:rPr>
              <w:t>t00766@ntct.edu.tw</w:t>
            </w:r>
          </w:p>
        </w:tc>
      </w:tr>
      <w:tr w:rsidR="00673A78" w:rsidRPr="006F3A64" w:rsidTr="00610BF5">
        <w:tc>
          <w:tcPr>
            <w:tcW w:w="1940" w:type="dxa"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:rsidR="00673A78" w:rsidRPr="006F3A64" w:rsidRDefault="00673A78" w:rsidP="00673A78">
            <w:pPr>
              <w:spacing w:line="240" w:lineRule="exact"/>
              <w:jc w:val="center"/>
              <w:rPr>
                <w:rFonts w:eastAsia="標楷體"/>
              </w:rPr>
            </w:pPr>
            <w:r w:rsidRPr="006F3A64">
              <w:rPr>
                <w:rFonts w:eastAsia="標楷體"/>
              </w:rPr>
              <w:t>教務</w:t>
            </w:r>
            <w:r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>導</w:t>
            </w:r>
            <w:r>
              <w:rPr>
                <w:rFonts w:eastAsia="標楷體" w:hint="eastAsia"/>
              </w:rPr>
              <w:t>)</w:t>
            </w:r>
            <w:r w:rsidRPr="006F3A64">
              <w:rPr>
                <w:rFonts w:eastAsia="標楷體"/>
              </w:rPr>
              <w:t>主任</w:t>
            </w:r>
          </w:p>
        </w:tc>
        <w:tc>
          <w:tcPr>
            <w:tcW w:w="2702" w:type="dxa"/>
            <w:shd w:val="clear" w:color="auto" w:fill="auto"/>
          </w:tcPr>
          <w:p w:rsidR="00673A78" w:rsidRPr="006F3A64" w:rsidRDefault="00673A78" w:rsidP="00673A78">
            <w:pPr>
              <w:spacing w:beforeLines="50" w:before="120" w:afterLines="50" w:after="120" w:line="24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何政達</w:t>
            </w:r>
          </w:p>
        </w:tc>
        <w:tc>
          <w:tcPr>
            <w:tcW w:w="1409" w:type="dxa"/>
            <w:shd w:val="clear" w:color="auto" w:fill="auto"/>
            <w:vAlign w:val="center"/>
          </w:tcPr>
          <w:p w:rsidR="00673A78" w:rsidRPr="006F3A64" w:rsidRDefault="00673A78" w:rsidP="00673A78">
            <w:pPr>
              <w:spacing w:line="240" w:lineRule="exact"/>
              <w:jc w:val="center"/>
              <w:rPr>
                <w:rFonts w:eastAsia="標楷體"/>
              </w:rPr>
            </w:pPr>
            <w:r w:rsidRPr="006F3A64">
              <w:rPr>
                <w:rFonts w:eastAsia="標楷體"/>
              </w:rPr>
              <w:t>E-mail</w:t>
            </w:r>
          </w:p>
        </w:tc>
        <w:tc>
          <w:tcPr>
            <w:tcW w:w="4110" w:type="dxa"/>
            <w:gridSpan w:val="4"/>
            <w:tcBorders>
              <w:right w:val="thickThinSmallGap" w:sz="24" w:space="0" w:color="auto"/>
            </w:tcBorders>
            <w:shd w:val="clear" w:color="auto" w:fill="auto"/>
          </w:tcPr>
          <w:p w:rsidR="00673A78" w:rsidRPr="006F3A64" w:rsidRDefault="00673A78" w:rsidP="00673A78">
            <w:pPr>
              <w:spacing w:beforeLines="50" w:before="120" w:afterLines="50" w:after="120" w:line="240" w:lineRule="exact"/>
              <w:rPr>
                <w:rFonts w:eastAsia="標楷體"/>
              </w:rPr>
            </w:pPr>
            <w:r>
              <w:rPr>
                <w:rFonts w:eastAsia="標楷體"/>
              </w:rPr>
              <w:t>t</w:t>
            </w:r>
            <w:r>
              <w:rPr>
                <w:rFonts w:eastAsia="標楷體" w:hint="eastAsia"/>
              </w:rPr>
              <w:t>0</w:t>
            </w:r>
            <w:r>
              <w:rPr>
                <w:rFonts w:eastAsia="標楷體"/>
              </w:rPr>
              <w:t>1174@yahoo.com.tw</w:t>
            </w:r>
          </w:p>
        </w:tc>
      </w:tr>
      <w:tr w:rsidR="007530DA" w:rsidRPr="006F3A64" w:rsidTr="00610BF5">
        <w:tc>
          <w:tcPr>
            <w:tcW w:w="1940" w:type="dxa"/>
            <w:tcBorders>
              <w:left w:val="thinThickSmallGap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7530DA" w:rsidRPr="006F3A64" w:rsidRDefault="00DC2D9C" w:rsidP="007530DA">
            <w:pPr>
              <w:spacing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編制</w:t>
            </w:r>
            <w:r w:rsidR="000A3AEE">
              <w:rPr>
                <w:rFonts w:eastAsia="標楷體" w:hint="eastAsia"/>
              </w:rPr>
              <w:t>教師</w:t>
            </w:r>
            <w:r w:rsidR="007530DA" w:rsidRPr="006F3A64">
              <w:rPr>
                <w:rFonts w:eastAsia="標楷體"/>
              </w:rPr>
              <w:t>數</w:t>
            </w:r>
          </w:p>
        </w:tc>
        <w:tc>
          <w:tcPr>
            <w:tcW w:w="8221" w:type="dxa"/>
            <w:gridSpan w:val="6"/>
            <w:tcBorders>
              <w:bottom w:val="single" w:sz="24" w:space="0" w:color="auto"/>
              <w:right w:val="thickThinSmallGap" w:sz="24" w:space="0" w:color="auto"/>
            </w:tcBorders>
            <w:shd w:val="clear" w:color="auto" w:fill="auto"/>
          </w:tcPr>
          <w:p w:rsidR="007530DA" w:rsidRPr="006F3A64" w:rsidRDefault="00673A78" w:rsidP="00B344C6">
            <w:pPr>
              <w:spacing w:beforeLines="50" w:before="120" w:afterLines="50" w:after="120" w:line="24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15</w:t>
            </w:r>
          </w:p>
        </w:tc>
      </w:tr>
      <w:tr w:rsidR="007530DA" w:rsidRPr="006F3A64" w:rsidTr="00610BF5">
        <w:tc>
          <w:tcPr>
            <w:tcW w:w="1940" w:type="dxa"/>
            <w:vMerge w:val="restart"/>
            <w:tcBorders>
              <w:top w:val="single" w:sz="24" w:space="0" w:color="auto"/>
              <w:left w:val="thinThickSmallGap" w:sz="24" w:space="0" w:color="auto"/>
            </w:tcBorders>
            <w:shd w:val="clear" w:color="auto" w:fill="auto"/>
            <w:vAlign w:val="center"/>
          </w:tcPr>
          <w:p w:rsidR="007530DA" w:rsidRDefault="007530DA" w:rsidP="00B344C6">
            <w:pPr>
              <w:spacing w:beforeLines="50" w:before="120" w:afterLines="50" w:after="120"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班級數及</w:t>
            </w:r>
          </w:p>
          <w:p w:rsidR="007530DA" w:rsidRPr="001F7A15" w:rsidRDefault="007530DA" w:rsidP="00B344C6">
            <w:pPr>
              <w:spacing w:beforeLines="50" w:before="120" w:afterLines="50" w:after="120"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學生人數概況</w:t>
            </w:r>
          </w:p>
        </w:tc>
        <w:tc>
          <w:tcPr>
            <w:tcW w:w="2702" w:type="dxa"/>
            <w:tcBorders>
              <w:top w:val="single" w:sz="24" w:space="0" w:color="auto"/>
            </w:tcBorders>
            <w:shd w:val="clear" w:color="auto" w:fill="BFBFBF" w:themeFill="background1" w:themeFillShade="BF"/>
            <w:vAlign w:val="center"/>
          </w:tcPr>
          <w:p w:rsidR="007530DA" w:rsidRPr="006F3A64" w:rsidRDefault="007530DA" w:rsidP="00B344C6">
            <w:pPr>
              <w:spacing w:beforeLines="50" w:before="120" w:afterLines="50" w:after="120"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班級類別</w:t>
            </w:r>
          </w:p>
        </w:tc>
        <w:tc>
          <w:tcPr>
            <w:tcW w:w="2454" w:type="dxa"/>
            <w:gridSpan w:val="2"/>
            <w:tcBorders>
              <w:top w:val="single" w:sz="24" w:space="0" w:color="auto"/>
            </w:tcBorders>
            <w:shd w:val="clear" w:color="auto" w:fill="BFBFBF" w:themeFill="background1" w:themeFillShade="BF"/>
            <w:vAlign w:val="center"/>
          </w:tcPr>
          <w:p w:rsidR="007530DA" w:rsidRPr="006F3A64" w:rsidRDefault="007530DA" w:rsidP="007530DA">
            <w:pPr>
              <w:spacing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班級數</w:t>
            </w:r>
          </w:p>
        </w:tc>
        <w:tc>
          <w:tcPr>
            <w:tcW w:w="3065" w:type="dxa"/>
            <w:gridSpan w:val="3"/>
            <w:tcBorders>
              <w:top w:val="single" w:sz="24" w:space="0" w:color="auto"/>
              <w:right w:val="thickThinSmallGap" w:sz="24" w:space="0" w:color="auto"/>
            </w:tcBorders>
            <w:shd w:val="clear" w:color="auto" w:fill="BFBFBF" w:themeFill="background1" w:themeFillShade="BF"/>
          </w:tcPr>
          <w:p w:rsidR="007530DA" w:rsidRPr="006F3A64" w:rsidRDefault="007530DA" w:rsidP="00B344C6">
            <w:pPr>
              <w:spacing w:beforeLines="50" w:before="120" w:afterLines="50" w:after="120"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學生數</w:t>
            </w:r>
          </w:p>
        </w:tc>
      </w:tr>
      <w:tr w:rsidR="009F3181" w:rsidRPr="006F3A64" w:rsidTr="00610BF5">
        <w:tc>
          <w:tcPr>
            <w:tcW w:w="1940" w:type="dxa"/>
            <w:vMerge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:rsidR="009F3181" w:rsidRPr="006F3A64" w:rsidRDefault="009F3181" w:rsidP="009F3181">
            <w:pPr>
              <w:spacing w:beforeLines="50" w:before="120" w:afterLines="50" w:after="120" w:line="240" w:lineRule="exact"/>
              <w:rPr>
                <w:rFonts w:eastAsia="標楷體"/>
              </w:rPr>
            </w:pPr>
          </w:p>
        </w:tc>
        <w:tc>
          <w:tcPr>
            <w:tcW w:w="2702" w:type="dxa"/>
            <w:shd w:val="clear" w:color="auto" w:fill="auto"/>
            <w:vAlign w:val="center"/>
          </w:tcPr>
          <w:p w:rsidR="009F3181" w:rsidRPr="006F3A64" w:rsidRDefault="009F3181" w:rsidP="009F3181">
            <w:pPr>
              <w:spacing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普通班</w:t>
            </w:r>
          </w:p>
        </w:tc>
        <w:tc>
          <w:tcPr>
            <w:tcW w:w="2454" w:type="dxa"/>
            <w:gridSpan w:val="2"/>
            <w:shd w:val="clear" w:color="auto" w:fill="auto"/>
            <w:vAlign w:val="center"/>
          </w:tcPr>
          <w:p w:rsidR="009F3181" w:rsidRPr="006F3A64" w:rsidRDefault="009F3181" w:rsidP="009F3181">
            <w:pPr>
              <w:spacing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9</w:t>
            </w:r>
            <w:r w:rsidRPr="006F3A64">
              <w:rPr>
                <w:rFonts w:eastAsia="標楷體"/>
              </w:rPr>
              <w:t xml:space="preserve"> </w:t>
            </w:r>
          </w:p>
        </w:tc>
        <w:tc>
          <w:tcPr>
            <w:tcW w:w="3065" w:type="dxa"/>
            <w:gridSpan w:val="3"/>
            <w:tcBorders>
              <w:right w:val="thickThinSmallGap" w:sz="24" w:space="0" w:color="auto"/>
            </w:tcBorders>
            <w:shd w:val="clear" w:color="auto" w:fill="auto"/>
          </w:tcPr>
          <w:p w:rsidR="009F3181" w:rsidRPr="006F3A64" w:rsidRDefault="009F3181" w:rsidP="009D090A">
            <w:pPr>
              <w:spacing w:beforeLines="50" w:before="120" w:afterLines="50" w:after="120"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  <w:r w:rsidR="009D090A">
              <w:rPr>
                <w:rFonts w:eastAsia="標楷體"/>
              </w:rPr>
              <w:t>39</w:t>
            </w:r>
          </w:p>
        </w:tc>
      </w:tr>
      <w:tr w:rsidR="006A7EA5" w:rsidRPr="006F3A64" w:rsidTr="00610BF5">
        <w:tc>
          <w:tcPr>
            <w:tcW w:w="1940" w:type="dxa"/>
            <w:vMerge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:rsidR="006A7EA5" w:rsidRPr="006F3A64" w:rsidRDefault="006A7EA5" w:rsidP="00B344C6">
            <w:pPr>
              <w:spacing w:beforeLines="50" w:before="120" w:afterLines="50" w:after="120" w:line="240" w:lineRule="exact"/>
              <w:rPr>
                <w:rFonts w:eastAsia="標楷體"/>
              </w:rPr>
            </w:pPr>
          </w:p>
        </w:tc>
        <w:tc>
          <w:tcPr>
            <w:tcW w:w="2702" w:type="dxa"/>
            <w:shd w:val="clear" w:color="auto" w:fill="auto"/>
            <w:vAlign w:val="center"/>
          </w:tcPr>
          <w:p w:rsidR="006A7EA5" w:rsidRPr="006F3A64" w:rsidRDefault="006A7EA5" w:rsidP="007530DA">
            <w:pPr>
              <w:spacing w:line="240" w:lineRule="exact"/>
              <w:jc w:val="center"/>
              <w:rPr>
                <w:rFonts w:eastAsia="標楷體"/>
              </w:rPr>
            </w:pPr>
          </w:p>
        </w:tc>
        <w:tc>
          <w:tcPr>
            <w:tcW w:w="2454" w:type="dxa"/>
            <w:gridSpan w:val="2"/>
            <w:shd w:val="clear" w:color="auto" w:fill="auto"/>
            <w:vAlign w:val="center"/>
          </w:tcPr>
          <w:p w:rsidR="006A7EA5" w:rsidRPr="006F3A64" w:rsidRDefault="006A7EA5" w:rsidP="007530DA">
            <w:pPr>
              <w:spacing w:line="240" w:lineRule="exact"/>
              <w:jc w:val="center"/>
              <w:rPr>
                <w:rFonts w:eastAsia="標楷體"/>
              </w:rPr>
            </w:pPr>
          </w:p>
        </w:tc>
        <w:tc>
          <w:tcPr>
            <w:tcW w:w="3065" w:type="dxa"/>
            <w:gridSpan w:val="3"/>
            <w:tcBorders>
              <w:right w:val="thickThinSmallGap" w:sz="24" w:space="0" w:color="auto"/>
            </w:tcBorders>
            <w:shd w:val="clear" w:color="auto" w:fill="auto"/>
          </w:tcPr>
          <w:p w:rsidR="006A7EA5" w:rsidRPr="006F3A64" w:rsidRDefault="006A7EA5" w:rsidP="00B344C6">
            <w:pPr>
              <w:spacing w:beforeLines="50" w:before="120" w:afterLines="50" w:after="120" w:line="240" w:lineRule="exact"/>
              <w:jc w:val="center"/>
              <w:rPr>
                <w:rFonts w:eastAsia="標楷體"/>
              </w:rPr>
            </w:pPr>
          </w:p>
        </w:tc>
      </w:tr>
      <w:tr w:rsidR="007530DA" w:rsidRPr="006F3A64" w:rsidTr="00610BF5">
        <w:tc>
          <w:tcPr>
            <w:tcW w:w="1940" w:type="dxa"/>
            <w:vMerge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:rsidR="007530DA" w:rsidRPr="006F3A64" w:rsidRDefault="007530DA" w:rsidP="00B344C6">
            <w:pPr>
              <w:spacing w:beforeLines="50" w:before="120" w:afterLines="50" w:after="120" w:line="240" w:lineRule="exact"/>
              <w:rPr>
                <w:rFonts w:eastAsia="標楷體"/>
              </w:rPr>
            </w:pPr>
          </w:p>
        </w:tc>
        <w:tc>
          <w:tcPr>
            <w:tcW w:w="2702" w:type="dxa"/>
            <w:shd w:val="clear" w:color="auto" w:fill="auto"/>
            <w:vAlign w:val="center"/>
          </w:tcPr>
          <w:p w:rsidR="007530DA" w:rsidRPr="006F3A64" w:rsidRDefault="007530DA" w:rsidP="007530DA">
            <w:pPr>
              <w:spacing w:line="240" w:lineRule="exact"/>
              <w:jc w:val="center"/>
              <w:rPr>
                <w:rFonts w:eastAsia="標楷體"/>
              </w:rPr>
            </w:pPr>
          </w:p>
        </w:tc>
        <w:tc>
          <w:tcPr>
            <w:tcW w:w="2454" w:type="dxa"/>
            <w:gridSpan w:val="2"/>
            <w:shd w:val="clear" w:color="auto" w:fill="auto"/>
            <w:vAlign w:val="center"/>
          </w:tcPr>
          <w:p w:rsidR="007530DA" w:rsidRPr="006F3A64" w:rsidRDefault="007530DA" w:rsidP="007530DA">
            <w:pPr>
              <w:spacing w:line="240" w:lineRule="exact"/>
              <w:jc w:val="center"/>
              <w:rPr>
                <w:rFonts w:eastAsia="標楷體"/>
              </w:rPr>
            </w:pPr>
          </w:p>
        </w:tc>
        <w:tc>
          <w:tcPr>
            <w:tcW w:w="3065" w:type="dxa"/>
            <w:gridSpan w:val="3"/>
            <w:tcBorders>
              <w:right w:val="thickThinSmallGap" w:sz="24" w:space="0" w:color="auto"/>
            </w:tcBorders>
            <w:shd w:val="clear" w:color="auto" w:fill="auto"/>
          </w:tcPr>
          <w:p w:rsidR="007530DA" w:rsidRPr="006F3A64" w:rsidRDefault="007530DA" w:rsidP="00B344C6">
            <w:pPr>
              <w:spacing w:beforeLines="50" w:before="120" w:afterLines="50" w:after="120" w:line="240" w:lineRule="exact"/>
              <w:jc w:val="center"/>
              <w:rPr>
                <w:rFonts w:eastAsia="標楷體"/>
              </w:rPr>
            </w:pPr>
          </w:p>
        </w:tc>
      </w:tr>
      <w:tr w:rsidR="007530DA" w:rsidRPr="006F3A64" w:rsidTr="00610BF5">
        <w:tc>
          <w:tcPr>
            <w:tcW w:w="1940" w:type="dxa"/>
            <w:vMerge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:rsidR="007530DA" w:rsidRPr="006F3A64" w:rsidRDefault="007530DA" w:rsidP="00B344C6">
            <w:pPr>
              <w:spacing w:beforeLines="50" w:before="120" w:afterLines="50" w:after="120" w:line="240" w:lineRule="exact"/>
              <w:rPr>
                <w:rFonts w:eastAsia="標楷體"/>
              </w:rPr>
            </w:pPr>
          </w:p>
        </w:tc>
        <w:tc>
          <w:tcPr>
            <w:tcW w:w="2702" w:type="dxa"/>
            <w:shd w:val="clear" w:color="auto" w:fill="auto"/>
            <w:vAlign w:val="center"/>
          </w:tcPr>
          <w:p w:rsidR="007530DA" w:rsidRPr="006F3A64" w:rsidRDefault="007530DA" w:rsidP="007530DA">
            <w:pPr>
              <w:spacing w:line="240" w:lineRule="exact"/>
              <w:jc w:val="center"/>
              <w:rPr>
                <w:rFonts w:eastAsia="標楷體"/>
              </w:rPr>
            </w:pPr>
          </w:p>
        </w:tc>
        <w:tc>
          <w:tcPr>
            <w:tcW w:w="2454" w:type="dxa"/>
            <w:gridSpan w:val="2"/>
            <w:shd w:val="clear" w:color="auto" w:fill="auto"/>
            <w:vAlign w:val="center"/>
          </w:tcPr>
          <w:p w:rsidR="007530DA" w:rsidRDefault="007530DA" w:rsidP="007530DA">
            <w:pPr>
              <w:spacing w:line="240" w:lineRule="exact"/>
              <w:jc w:val="center"/>
              <w:rPr>
                <w:rFonts w:eastAsia="標楷體"/>
              </w:rPr>
            </w:pPr>
          </w:p>
        </w:tc>
        <w:tc>
          <w:tcPr>
            <w:tcW w:w="3065" w:type="dxa"/>
            <w:gridSpan w:val="3"/>
            <w:tcBorders>
              <w:right w:val="thickThinSmallGap" w:sz="24" w:space="0" w:color="auto"/>
            </w:tcBorders>
            <w:shd w:val="clear" w:color="auto" w:fill="auto"/>
          </w:tcPr>
          <w:p w:rsidR="007530DA" w:rsidRPr="006F3A64" w:rsidRDefault="007530DA" w:rsidP="00B344C6">
            <w:pPr>
              <w:spacing w:beforeLines="50" w:before="120" w:afterLines="50" w:after="120" w:line="240" w:lineRule="exact"/>
              <w:jc w:val="center"/>
              <w:rPr>
                <w:rFonts w:eastAsia="標楷體"/>
              </w:rPr>
            </w:pPr>
          </w:p>
        </w:tc>
      </w:tr>
      <w:tr w:rsidR="00D34527" w:rsidRPr="00D34527" w:rsidTr="00610BF5">
        <w:tc>
          <w:tcPr>
            <w:tcW w:w="1940" w:type="dxa"/>
            <w:vMerge/>
            <w:tcBorders>
              <w:left w:val="thinThickSmallGap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7530DA" w:rsidRPr="00D34527" w:rsidRDefault="007530DA" w:rsidP="00B344C6">
            <w:pPr>
              <w:spacing w:beforeLines="50" w:before="120" w:afterLines="50" w:after="120" w:line="240" w:lineRule="exact"/>
              <w:rPr>
                <w:rFonts w:eastAsia="標楷體"/>
              </w:rPr>
            </w:pPr>
          </w:p>
        </w:tc>
        <w:tc>
          <w:tcPr>
            <w:tcW w:w="2702" w:type="dxa"/>
            <w:tcBorders>
              <w:bottom w:val="single" w:sz="24" w:space="0" w:color="auto"/>
            </w:tcBorders>
            <w:shd w:val="clear" w:color="auto" w:fill="FFE599" w:themeFill="accent4" w:themeFillTint="66"/>
            <w:vAlign w:val="center"/>
          </w:tcPr>
          <w:p w:rsidR="007530DA" w:rsidRPr="00D34527" w:rsidRDefault="007530DA" w:rsidP="007530DA">
            <w:pPr>
              <w:spacing w:line="240" w:lineRule="exact"/>
              <w:jc w:val="center"/>
              <w:rPr>
                <w:rFonts w:eastAsia="標楷體"/>
                <w:b/>
                <w:sz w:val="28"/>
              </w:rPr>
            </w:pPr>
            <w:r w:rsidRPr="00D34527">
              <w:rPr>
                <w:rFonts w:eastAsia="標楷體" w:hint="eastAsia"/>
                <w:b/>
                <w:sz w:val="28"/>
              </w:rPr>
              <w:t>總計</w:t>
            </w:r>
          </w:p>
        </w:tc>
        <w:tc>
          <w:tcPr>
            <w:tcW w:w="2454" w:type="dxa"/>
            <w:gridSpan w:val="2"/>
            <w:tcBorders>
              <w:bottom w:val="single" w:sz="24" w:space="0" w:color="auto"/>
            </w:tcBorders>
            <w:shd w:val="clear" w:color="auto" w:fill="FFE599" w:themeFill="accent4" w:themeFillTint="66"/>
            <w:vAlign w:val="center"/>
          </w:tcPr>
          <w:p w:rsidR="007530DA" w:rsidRPr="00D34527" w:rsidRDefault="009F3181" w:rsidP="007530DA">
            <w:pPr>
              <w:spacing w:line="240" w:lineRule="exact"/>
              <w:jc w:val="center"/>
              <w:rPr>
                <w:rFonts w:eastAsia="標楷體"/>
                <w:b/>
                <w:sz w:val="28"/>
              </w:rPr>
            </w:pPr>
            <w:r>
              <w:rPr>
                <w:rFonts w:eastAsia="標楷體" w:hint="eastAsia"/>
                <w:b/>
                <w:sz w:val="28"/>
              </w:rPr>
              <w:t>9</w:t>
            </w:r>
          </w:p>
        </w:tc>
        <w:tc>
          <w:tcPr>
            <w:tcW w:w="3065" w:type="dxa"/>
            <w:gridSpan w:val="3"/>
            <w:tcBorders>
              <w:bottom w:val="single" w:sz="24" w:space="0" w:color="auto"/>
              <w:right w:val="thickThinSmallGap" w:sz="24" w:space="0" w:color="auto"/>
            </w:tcBorders>
            <w:shd w:val="clear" w:color="auto" w:fill="FFE599" w:themeFill="accent4" w:themeFillTint="66"/>
          </w:tcPr>
          <w:p w:rsidR="007530DA" w:rsidRPr="00D34527" w:rsidRDefault="009F3181" w:rsidP="009D090A">
            <w:pPr>
              <w:spacing w:beforeLines="50" w:before="120" w:afterLines="50" w:after="120" w:line="240" w:lineRule="exact"/>
              <w:jc w:val="center"/>
              <w:rPr>
                <w:rFonts w:eastAsia="標楷體"/>
                <w:b/>
                <w:sz w:val="28"/>
              </w:rPr>
            </w:pPr>
            <w:r>
              <w:rPr>
                <w:rFonts w:eastAsia="標楷體" w:hint="eastAsia"/>
                <w:b/>
                <w:sz w:val="28"/>
              </w:rPr>
              <w:t>1</w:t>
            </w:r>
            <w:r w:rsidR="009D090A">
              <w:rPr>
                <w:rFonts w:eastAsia="標楷體"/>
                <w:b/>
                <w:sz w:val="28"/>
              </w:rPr>
              <w:t>39</w:t>
            </w:r>
          </w:p>
        </w:tc>
      </w:tr>
    </w:tbl>
    <w:p w:rsidR="00DF0D37" w:rsidRPr="00D34527" w:rsidRDefault="00DF0D37">
      <w:pPr>
        <w:widowControl/>
        <w:rPr>
          <w:rFonts w:eastAsia="標楷體"/>
          <w:b/>
          <w:sz w:val="28"/>
        </w:rPr>
      </w:pPr>
    </w:p>
    <w:p w:rsidR="00804EC1" w:rsidRPr="00D34527" w:rsidRDefault="00804EC1">
      <w:pPr>
        <w:widowControl/>
        <w:rPr>
          <w:rFonts w:eastAsia="標楷體"/>
          <w:b/>
          <w:sz w:val="28"/>
        </w:rPr>
      </w:pPr>
      <w:r w:rsidRPr="00D34527">
        <w:rPr>
          <w:rFonts w:eastAsia="標楷體"/>
          <w:b/>
          <w:sz w:val="28"/>
        </w:rPr>
        <w:br w:type="page"/>
      </w:r>
    </w:p>
    <w:p w:rsidR="00F61330" w:rsidRPr="002078D5" w:rsidRDefault="00155D50" w:rsidP="00B344C6">
      <w:pPr>
        <w:spacing w:beforeLines="50" w:before="120" w:afterLines="50" w:after="120"/>
        <w:ind w:firstLineChars="152" w:firstLine="426"/>
        <w:rPr>
          <w:rFonts w:eastAsia="標楷體"/>
          <w:b/>
        </w:rPr>
      </w:pPr>
      <w:r w:rsidRPr="00D34527">
        <w:rPr>
          <w:rFonts w:eastAsia="標楷體" w:hint="eastAsia"/>
          <w:b/>
          <w:noProof/>
          <w:sz w:val="28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A57681" wp14:editId="2CC0226F">
                <wp:simplePos x="0" y="0"/>
                <wp:positionH relativeFrom="margin">
                  <wp:align>left</wp:align>
                </wp:positionH>
                <wp:positionV relativeFrom="paragraph">
                  <wp:posOffset>308610</wp:posOffset>
                </wp:positionV>
                <wp:extent cx="1038225" cy="3257550"/>
                <wp:effectExtent l="0" t="0" r="28575" b="1905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38225" cy="3257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5C22A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0;margin-top:24.3pt;width:81.75pt;height:256.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">
                <w10:wrap anchorx="margin"/>
              </v:shape>
            </w:pict>
          </mc:Fallback>
        </mc:AlternateContent>
      </w:r>
      <w:r w:rsidRPr="00D34527">
        <w:rPr>
          <w:rFonts w:eastAsia="標楷體" w:hint="eastAsia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123E5E" wp14:editId="52EF5FCF">
                <wp:simplePos x="0" y="0"/>
                <wp:positionH relativeFrom="margin">
                  <wp:align>left</wp:align>
                </wp:positionH>
                <wp:positionV relativeFrom="paragraph">
                  <wp:posOffset>318135</wp:posOffset>
                </wp:positionV>
                <wp:extent cx="2009775" cy="1695450"/>
                <wp:effectExtent l="0" t="0" r="28575" b="1905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09775" cy="16954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EFCD16" id="AutoShape 4" o:spid="_x0000_s1026" type="#_x0000_t32" style="position:absolute;margin-left:0;margin-top:25.05pt;width:158.25pt;height:133.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">
                <w10:wrap anchorx="margin"/>
              </v:shape>
            </w:pict>
          </mc:Fallback>
        </mc:AlternateContent>
      </w:r>
      <w:r w:rsidR="00804EC1" w:rsidRPr="00D34527">
        <w:rPr>
          <w:rFonts w:eastAsia="標楷體" w:hint="eastAsia"/>
          <w:b/>
          <w:sz w:val="28"/>
        </w:rPr>
        <w:t xml:space="preserve"> </w:t>
      </w:r>
      <w:r w:rsidR="00F61330" w:rsidRPr="002078D5">
        <w:rPr>
          <w:rFonts w:eastAsia="標楷體" w:hint="eastAsia"/>
          <w:b/>
          <w:sz w:val="28"/>
        </w:rPr>
        <w:t>(</w:t>
      </w:r>
      <w:r w:rsidR="00F61330" w:rsidRPr="002078D5">
        <w:rPr>
          <w:rFonts w:eastAsia="標楷體" w:hint="eastAsia"/>
          <w:b/>
          <w:sz w:val="28"/>
        </w:rPr>
        <w:t>二</w:t>
      </w:r>
      <w:r w:rsidR="00F61330" w:rsidRPr="002078D5">
        <w:rPr>
          <w:rFonts w:eastAsia="標楷體" w:hint="eastAsia"/>
          <w:b/>
          <w:sz w:val="28"/>
        </w:rPr>
        <w:t>)</w:t>
      </w:r>
      <w:r w:rsidR="009C4D7D" w:rsidRPr="002078D5">
        <w:rPr>
          <w:rFonts w:eastAsia="標楷體" w:hint="eastAsia"/>
          <w:b/>
          <w:sz w:val="28"/>
        </w:rPr>
        <w:t>學校背景分析</w:t>
      </w:r>
    </w:p>
    <w:tbl>
      <w:tblPr>
        <w:tblpPr w:leftFromText="180" w:rightFromText="180" w:vertAnchor="text" w:horzAnchor="margin" w:tblpXSpec="center" w:tblpY="1"/>
        <w:tblOverlap w:val="never"/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74"/>
        <w:gridCol w:w="3480"/>
        <w:gridCol w:w="3466"/>
      </w:tblGrid>
      <w:tr w:rsidR="002078D5" w:rsidRPr="002078D5" w:rsidTr="002E3F95">
        <w:trPr>
          <w:jc w:val="center"/>
        </w:trPr>
        <w:tc>
          <w:tcPr>
            <w:tcW w:w="1667" w:type="pct"/>
            <w:tcBorders>
              <w:bottom w:val="nil"/>
              <w:right w:val="double" w:sz="4" w:space="0" w:color="auto"/>
            </w:tcBorders>
            <w:shd w:val="clear" w:color="auto" w:fill="66FFFF"/>
          </w:tcPr>
          <w:p w:rsidR="00E430C0" w:rsidRPr="002078D5" w:rsidRDefault="00E430C0" w:rsidP="00155D50">
            <w:pPr>
              <w:spacing w:line="320" w:lineRule="exact"/>
              <w:ind w:right="1120"/>
              <w:rPr>
                <w:rFonts w:ascii="標楷體" w:eastAsia="標楷體" w:hAnsi="標楷體"/>
                <w:b/>
                <w:sz w:val="28"/>
              </w:rPr>
            </w:pPr>
          </w:p>
        </w:tc>
        <w:tc>
          <w:tcPr>
            <w:tcW w:w="1670" w:type="pct"/>
            <w:tcBorders>
              <w:left w:val="double" w:sz="4" w:space="0" w:color="auto"/>
            </w:tcBorders>
            <w:shd w:val="clear" w:color="auto" w:fill="C5E0B3" w:themeFill="accent6" w:themeFillTint="66"/>
          </w:tcPr>
          <w:p w:rsidR="00E430C0" w:rsidRPr="002078D5" w:rsidRDefault="00E430C0" w:rsidP="00804EC1">
            <w:pPr>
              <w:spacing w:line="3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  <w:highlight w:val="yellow"/>
                <w:shd w:val="pct15" w:color="auto" w:fill="FFFFFF"/>
              </w:rPr>
            </w:pPr>
            <w:r w:rsidRPr="002078D5">
              <w:rPr>
                <w:rFonts w:ascii="標楷體" w:eastAsia="標楷體" w:hAnsi="標楷體"/>
                <w:b/>
                <w:sz w:val="28"/>
              </w:rPr>
              <w:t>優勢-S</w:t>
            </w:r>
          </w:p>
        </w:tc>
        <w:tc>
          <w:tcPr>
            <w:tcW w:w="1663" w:type="pct"/>
            <w:shd w:val="clear" w:color="auto" w:fill="C5E0B3" w:themeFill="accent6" w:themeFillTint="66"/>
          </w:tcPr>
          <w:p w:rsidR="00E430C0" w:rsidRPr="002078D5" w:rsidRDefault="00E430C0" w:rsidP="00804EC1">
            <w:pPr>
              <w:spacing w:line="3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  <w:highlight w:val="yellow"/>
                <w:shd w:val="pct15" w:color="auto" w:fill="FFFFFF"/>
              </w:rPr>
            </w:pPr>
            <w:r w:rsidRPr="002078D5">
              <w:rPr>
                <w:rFonts w:ascii="標楷體" w:eastAsia="標楷體" w:hAnsi="標楷體"/>
                <w:b/>
                <w:sz w:val="28"/>
              </w:rPr>
              <w:t>劣勢-W</w:t>
            </w:r>
          </w:p>
        </w:tc>
      </w:tr>
      <w:tr w:rsidR="009F3181" w:rsidRPr="002078D5" w:rsidTr="002E3F95">
        <w:trPr>
          <w:jc w:val="center"/>
        </w:trPr>
        <w:tc>
          <w:tcPr>
            <w:tcW w:w="1667" w:type="pct"/>
            <w:tcBorders>
              <w:top w:val="nil"/>
              <w:bottom w:val="double" w:sz="4" w:space="0" w:color="auto"/>
              <w:right w:val="double" w:sz="4" w:space="0" w:color="auto"/>
            </w:tcBorders>
            <w:shd w:val="clear" w:color="auto" w:fill="66FFFF"/>
          </w:tcPr>
          <w:p w:rsidR="009F3181" w:rsidRPr="002078D5" w:rsidRDefault="009F3181" w:rsidP="009F3181">
            <w:pPr>
              <w:spacing w:line="320" w:lineRule="exact"/>
              <w:ind w:right="1120"/>
              <w:rPr>
                <w:rFonts w:ascii="標楷體" w:eastAsia="標楷體" w:hAnsi="標楷體"/>
                <w:b/>
                <w:sz w:val="28"/>
              </w:rPr>
            </w:pPr>
          </w:p>
          <w:p w:rsidR="009F3181" w:rsidRPr="002078D5" w:rsidRDefault="009F3181" w:rsidP="009F3181">
            <w:pPr>
              <w:spacing w:line="320" w:lineRule="exact"/>
              <w:ind w:right="1120"/>
              <w:rPr>
                <w:rFonts w:ascii="標楷體" w:eastAsia="標楷體" w:hAnsi="標楷體"/>
                <w:b/>
                <w:sz w:val="28"/>
              </w:rPr>
            </w:pPr>
          </w:p>
          <w:p w:rsidR="009F3181" w:rsidRPr="002078D5" w:rsidRDefault="009F3181" w:rsidP="009F3181">
            <w:pPr>
              <w:spacing w:line="320" w:lineRule="exact"/>
              <w:rPr>
                <w:rFonts w:ascii="標楷體" w:eastAsia="標楷體" w:hAnsi="標楷體"/>
                <w:b/>
              </w:rPr>
            </w:pPr>
          </w:p>
          <w:p w:rsidR="009F3181" w:rsidRPr="002078D5" w:rsidRDefault="009F3181" w:rsidP="009F3181">
            <w:pPr>
              <w:spacing w:line="320" w:lineRule="exact"/>
              <w:jc w:val="right"/>
              <w:rPr>
                <w:rFonts w:ascii="標楷體" w:eastAsia="標楷體" w:hAnsi="標楷體"/>
                <w:b/>
              </w:rPr>
            </w:pPr>
            <w:r w:rsidRPr="002078D5">
              <w:rPr>
                <w:rFonts w:ascii="標楷體" w:eastAsia="標楷體" w:hAnsi="標楷體" w:hint="eastAsia"/>
                <w:b/>
                <w:sz w:val="28"/>
              </w:rPr>
              <w:t>內部因素</w:t>
            </w:r>
          </w:p>
          <w:p w:rsidR="009F3181" w:rsidRPr="002078D5" w:rsidRDefault="009F3181" w:rsidP="009F3181">
            <w:pPr>
              <w:spacing w:line="320" w:lineRule="exact"/>
              <w:rPr>
                <w:rFonts w:ascii="標楷體" w:eastAsia="標楷體" w:hAnsi="標楷體"/>
                <w:b/>
              </w:rPr>
            </w:pPr>
          </w:p>
          <w:p w:rsidR="009F3181" w:rsidRPr="002078D5" w:rsidRDefault="009F3181" w:rsidP="009F3181">
            <w:pPr>
              <w:spacing w:line="320" w:lineRule="exact"/>
              <w:rPr>
                <w:rFonts w:ascii="標楷體" w:eastAsia="標楷體" w:hAnsi="標楷體"/>
                <w:b/>
              </w:rPr>
            </w:pPr>
          </w:p>
          <w:p w:rsidR="009F3181" w:rsidRPr="002078D5" w:rsidRDefault="009F3181" w:rsidP="009F3181">
            <w:pPr>
              <w:spacing w:line="320" w:lineRule="exact"/>
              <w:rPr>
                <w:rFonts w:ascii="標楷體" w:eastAsia="標楷體" w:hAnsi="標楷體"/>
                <w:b/>
              </w:rPr>
            </w:pPr>
          </w:p>
          <w:p w:rsidR="009F3181" w:rsidRPr="002078D5" w:rsidRDefault="009F3181" w:rsidP="009F3181">
            <w:pPr>
              <w:spacing w:line="320" w:lineRule="exact"/>
              <w:rPr>
                <w:rFonts w:ascii="標楷體" w:eastAsia="標楷體" w:hAnsi="標楷體"/>
                <w:b/>
                <w:sz w:val="28"/>
              </w:rPr>
            </w:pPr>
          </w:p>
          <w:p w:rsidR="009F3181" w:rsidRPr="002078D5" w:rsidRDefault="009F3181" w:rsidP="009F3181">
            <w:pPr>
              <w:spacing w:line="320" w:lineRule="exact"/>
              <w:rPr>
                <w:rFonts w:ascii="標楷體" w:eastAsia="標楷體" w:hAnsi="標楷體"/>
                <w:b/>
              </w:rPr>
            </w:pPr>
          </w:p>
          <w:p w:rsidR="009F3181" w:rsidRPr="002078D5" w:rsidRDefault="009F3181" w:rsidP="009F3181">
            <w:pPr>
              <w:spacing w:line="320" w:lineRule="exact"/>
              <w:rPr>
                <w:rFonts w:ascii="標楷體" w:eastAsia="標楷體" w:hAnsi="標楷體"/>
                <w:b/>
              </w:rPr>
            </w:pPr>
          </w:p>
          <w:p w:rsidR="009F3181" w:rsidRPr="002078D5" w:rsidRDefault="009F3181" w:rsidP="009F3181">
            <w:pPr>
              <w:spacing w:line="320" w:lineRule="exact"/>
              <w:rPr>
                <w:rFonts w:ascii="標楷體" w:eastAsia="標楷體" w:hAnsi="標楷體"/>
                <w:b/>
              </w:rPr>
            </w:pPr>
            <w:r w:rsidRPr="002078D5">
              <w:rPr>
                <w:rFonts w:ascii="標楷體" w:eastAsia="標楷體" w:hAnsi="標楷體" w:hint="eastAsia"/>
                <w:b/>
                <w:sz w:val="28"/>
              </w:rPr>
              <w:t xml:space="preserve">           策略方向</w:t>
            </w:r>
          </w:p>
          <w:p w:rsidR="009F3181" w:rsidRPr="002078D5" w:rsidRDefault="009F3181" w:rsidP="009F3181">
            <w:pPr>
              <w:spacing w:line="320" w:lineRule="exact"/>
              <w:rPr>
                <w:rFonts w:ascii="標楷體" w:eastAsia="標楷體" w:hAnsi="標楷體"/>
                <w:b/>
              </w:rPr>
            </w:pPr>
          </w:p>
          <w:p w:rsidR="009F3181" w:rsidRPr="002078D5" w:rsidRDefault="009F3181" w:rsidP="009F3181">
            <w:pPr>
              <w:spacing w:line="320" w:lineRule="exact"/>
              <w:rPr>
                <w:rFonts w:ascii="標楷體" w:eastAsia="標楷體" w:hAnsi="標楷體"/>
                <w:b/>
              </w:rPr>
            </w:pPr>
          </w:p>
          <w:p w:rsidR="009F3181" w:rsidRPr="002078D5" w:rsidRDefault="009F3181" w:rsidP="009F3181">
            <w:pPr>
              <w:spacing w:line="320" w:lineRule="exact"/>
              <w:rPr>
                <w:rFonts w:ascii="標楷體" w:eastAsia="標楷體" w:hAnsi="標楷體"/>
                <w:b/>
              </w:rPr>
            </w:pPr>
            <w:r w:rsidRPr="002078D5">
              <w:rPr>
                <w:rFonts w:ascii="標楷體" w:eastAsia="標楷體" w:hAnsi="標楷體" w:hint="eastAsia"/>
                <w:b/>
                <w:sz w:val="28"/>
              </w:rPr>
              <w:t>外部因素</w:t>
            </w:r>
          </w:p>
          <w:p w:rsidR="009F3181" w:rsidRPr="002078D5" w:rsidRDefault="009F3181" w:rsidP="009F3181">
            <w:pPr>
              <w:spacing w:line="320" w:lineRule="exact"/>
              <w:rPr>
                <w:rFonts w:ascii="標楷體" w:eastAsia="標楷體" w:hAnsi="標楷體"/>
                <w:b/>
              </w:rPr>
            </w:pPr>
          </w:p>
        </w:tc>
        <w:tc>
          <w:tcPr>
            <w:tcW w:w="1670" w:type="pct"/>
            <w:tcBorders>
              <w:left w:val="double" w:sz="4" w:space="0" w:color="auto"/>
              <w:bottom w:val="double" w:sz="4" w:space="0" w:color="auto"/>
            </w:tcBorders>
          </w:tcPr>
          <w:p w:rsidR="009F3181" w:rsidRPr="00730634" w:rsidRDefault="009F3181" w:rsidP="009F3181">
            <w:pPr>
              <w:spacing w:line="0" w:lineRule="atLeast"/>
              <w:ind w:left="240" w:hangingChars="100" w:hanging="240"/>
              <w:rPr>
                <w:rFonts w:ascii="標楷體" w:eastAsia="標楷體" w:hAnsi="標楷體"/>
              </w:rPr>
            </w:pPr>
            <w:r w:rsidRPr="00730634">
              <w:rPr>
                <w:rFonts w:ascii="標楷體" w:eastAsia="標楷體" w:hAnsi="標楷體" w:hint="eastAsia"/>
              </w:rPr>
              <w:t>1.位於省道台三丙線集山路旁、中二高交流道附近交通便利。</w:t>
            </w:r>
          </w:p>
          <w:p w:rsidR="009F3181" w:rsidRPr="00730634" w:rsidRDefault="009F3181" w:rsidP="009F3181">
            <w:pPr>
              <w:spacing w:line="0" w:lineRule="atLeast"/>
              <w:ind w:left="240" w:hangingChars="100" w:hanging="240"/>
              <w:rPr>
                <w:rFonts w:ascii="標楷體" w:eastAsia="標楷體" w:hAnsi="標楷體"/>
              </w:rPr>
            </w:pPr>
            <w:r w:rsidRPr="00730634">
              <w:rPr>
                <w:rFonts w:ascii="標楷體" w:eastAsia="標楷體" w:hAnsi="標楷體" w:hint="eastAsia"/>
              </w:rPr>
              <w:t>2.臨濁水溪、氣候宜人，民風純樸、居民以農耕為主。</w:t>
            </w:r>
          </w:p>
          <w:p w:rsidR="009F3181" w:rsidRPr="00804EC1" w:rsidRDefault="009F3181" w:rsidP="009F3181">
            <w:pPr>
              <w:spacing w:line="320" w:lineRule="exact"/>
              <w:ind w:left="216" w:hangingChars="90" w:hanging="216"/>
              <w:rPr>
                <w:rFonts w:ascii="標楷體" w:eastAsia="標楷體" w:hAnsi="標楷體"/>
                <w:color w:val="FF0000"/>
              </w:rPr>
            </w:pPr>
            <w:r w:rsidRPr="00730634">
              <w:rPr>
                <w:rFonts w:ascii="標楷體" w:eastAsia="標楷體" w:hAnsi="標楷體" w:hint="eastAsia"/>
              </w:rPr>
              <w:t>3.環境幽美，農產品豐富。</w:t>
            </w:r>
          </w:p>
          <w:p w:rsidR="009F3181" w:rsidRPr="00730634" w:rsidRDefault="009F3181" w:rsidP="009F3181">
            <w:pPr>
              <w:spacing w:line="0" w:lineRule="atLeas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4</w:t>
            </w:r>
            <w:r w:rsidRPr="00730634">
              <w:rPr>
                <w:rFonts w:ascii="標楷體" w:eastAsia="標楷體" w:hAnsi="標楷體" w:hint="eastAsia"/>
              </w:rPr>
              <w:t>.</w:t>
            </w:r>
            <w:proofErr w:type="gramStart"/>
            <w:r w:rsidRPr="00730634">
              <w:rPr>
                <w:rFonts w:ascii="標楷體" w:eastAsia="標楷體" w:hAnsi="標楷體" w:hint="eastAsia"/>
              </w:rPr>
              <w:t>校地夠大</w:t>
            </w:r>
            <w:proofErr w:type="gramEnd"/>
            <w:r w:rsidRPr="00730634">
              <w:rPr>
                <w:rFonts w:ascii="標楷體" w:eastAsia="標楷體" w:hAnsi="標楷體" w:hint="eastAsia"/>
              </w:rPr>
              <w:t>、綠地多，教室規劃完善。</w:t>
            </w:r>
          </w:p>
          <w:p w:rsidR="009F3181" w:rsidRDefault="009F3181" w:rsidP="009F3181">
            <w:pPr>
              <w:spacing w:line="320" w:lineRule="exact"/>
              <w:ind w:left="216" w:hangingChars="90" w:hanging="216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5</w:t>
            </w:r>
            <w:r w:rsidRPr="00730634">
              <w:rPr>
                <w:rFonts w:ascii="標楷體" w:eastAsia="標楷體" w:hAnsi="標楷體" w:hint="eastAsia"/>
              </w:rPr>
              <w:t>.學生數適中，老師能周全照顧學生。</w:t>
            </w:r>
          </w:p>
          <w:p w:rsidR="009F3181" w:rsidRPr="00730634" w:rsidRDefault="009F3181" w:rsidP="009F3181">
            <w:pPr>
              <w:spacing w:line="0" w:lineRule="atLeas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6</w:t>
            </w:r>
            <w:r w:rsidRPr="00730634">
              <w:rPr>
                <w:rFonts w:ascii="標楷體" w:eastAsia="標楷體" w:hAnsi="標楷體" w:hint="eastAsia"/>
              </w:rPr>
              <w:t>.建築結構穩固，校舍美觀、實用。</w:t>
            </w:r>
          </w:p>
          <w:p w:rsidR="009F3181" w:rsidRPr="00730634" w:rsidRDefault="009F3181" w:rsidP="009F3181">
            <w:pPr>
              <w:spacing w:line="0" w:lineRule="atLeas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7</w:t>
            </w:r>
            <w:r w:rsidRPr="00730634">
              <w:rPr>
                <w:rFonts w:ascii="標楷體" w:eastAsia="標楷體" w:hAnsi="標楷體" w:hint="eastAsia"/>
              </w:rPr>
              <w:t>.教學設施新且齊全。</w:t>
            </w:r>
          </w:p>
          <w:p w:rsidR="009F3181" w:rsidRDefault="009F3181" w:rsidP="009F3181">
            <w:pPr>
              <w:spacing w:line="320" w:lineRule="exact"/>
              <w:ind w:left="216" w:hangingChars="90" w:hanging="216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8</w:t>
            </w:r>
            <w:r w:rsidRPr="00730634">
              <w:rPr>
                <w:rFonts w:ascii="標楷體" w:eastAsia="標楷體" w:hAnsi="標楷體" w:hint="eastAsia"/>
              </w:rPr>
              <w:t>.設有各種專科教室。</w:t>
            </w:r>
          </w:p>
          <w:p w:rsidR="009F3181" w:rsidRPr="00730634" w:rsidRDefault="009F3181" w:rsidP="009F3181">
            <w:pPr>
              <w:spacing w:line="0" w:lineRule="atLeas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9</w:t>
            </w:r>
            <w:r w:rsidRPr="00730634">
              <w:rPr>
                <w:rFonts w:ascii="標楷體" w:eastAsia="標楷體" w:hAnsi="標楷體" w:hint="eastAsia"/>
              </w:rPr>
              <w:t>.教師教學認真積極，團隊合作良好。</w:t>
            </w:r>
          </w:p>
          <w:p w:rsidR="009F3181" w:rsidRPr="00730634" w:rsidRDefault="009F3181" w:rsidP="009F3181">
            <w:pPr>
              <w:spacing w:line="0" w:lineRule="atLeas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10</w:t>
            </w:r>
            <w:r w:rsidRPr="00730634">
              <w:rPr>
                <w:rFonts w:ascii="標楷體" w:eastAsia="標楷體" w:hAnsi="標楷體" w:hint="eastAsia"/>
              </w:rPr>
              <w:t>.教師年資適中，教學經驗豐富。</w:t>
            </w:r>
          </w:p>
          <w:p w:rsidR="009F3181" w:rsidRPr="00804EC1" w:rsidRDefault="009F3181" w:rsidP="009F3181">
            <w:pPr>
              <w:spacing w:line="320" w:lineRule="exact"/>
              <w:ind w:left="216" w:hangingChars="90" w:hanging="216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/>
              </w:rPr>
              <w:t>11</w:t>
            </w:r>
            <w:r w:rsidRPr="00730634">
              <w:rPr>
                <w:rFonts w:ascii="標楷體" w:eastAsia="標楷體" w:hAnsi="標楷體" w:hint="eastAsia"/>
              </w:rPr>
              <w:t>.語文、自然、</w:t>
            </w:r>
            <w:proofErr w:type="gramStart"/>
            <w:r w:rsidRPr="00730634">
              <w:rPr>
                <w:rFonts w:ascii="標楷體" w:eastAsia="標楷體" w:hAnsi="標楷體" w:hint="eastAsia"/>
              </w:rPr>
              <w:t>健體師資</w:t>
            </w:r>
            <w:proofErr w:type="gramEnd"/>
            <w:r w:rsidRPr="00730634">
              <w:rPr>
                <w:rFonts w:ascii="標楷體" w:eastAsia="標楷體" w:hAnsi="標楷體" w:hint="eastAsia"/>
              </w:rPr>
              <w:t>充足。</w:t>
            </w:r>
          </w:p>
        </w:tc>
        <w:tc>
          <w:tcPr>
            <w:tcW w:w="1663" w:type="pct"/>
            <w:tcBorders>
              <w:bottom w:val="double" w:sz="4" w:space="0" w:color="auto"/>
            </w:tcBorders>
          </w:tcPr>
          <w:p w:rsidR="009F3181" w:rsidRPr="00730634" w:rsidRDefault="009F3181" w:rsidP="009F3181">
            <w:pPr>
              <w:spacing w:line="0" w:lineRule="atLeast"/>
              <w:rPr>
                <w:rFonts w:ascii="標楷體" w:eastAsia="標楷體" w:hAnsi="標楷體"/>
              </w:rPr>
            </w:pPr>
            <w:r w:rsidRPr="00730634">
              <w:rPr>
                <w:rFonts w:ascii="標楷體" w:eastAsia="標楷體" w:hAnsi="標楷體" w:hint="eastAsia"/>
              </w:rPr>
              <w:t>1.位於斷層帶。</w:t>
            </w:r>
          </w:p>
          <w:p w:rsidR="009F3181" w:rsidRPr="00730634" w:rsidRDefault="009F3181" w:rsidP="009F3181">
            <w:pPr>
              <w:spacing w:line="0" w:lineRule="atLeast"/>
              <w:ind w:left="240" w:hangingChars="100" w:hanging="240"/>
              <w:rPr>
                <w:rFonts w:ascii="標楷體" w:eastAsia="標楷體" w:hAnsi="標楷體"/>
              </w:rPr>
            </w:pPr>
            <w:r w:rsidRPr="00730634">
              <w:rPr>
                <w:rFonts w:ascii="標楷體" w:eastAsia="標楷體" w:hAnsi="標楷體" w:hint="eastAsia"/>
              </w:rPr>
              <w:t>2.沒工廠及企業資助。</w:t>
            </w:r>
          </w:p>
          <w:p w:rsidR="009F3181" w:rsidRPr="00730634" w:rsidRDefault="009F3181" w:rsidP="009F3181">
            <w:pPr>
              <w:spacing w:line="0" w:lineRule="atLeast"/>
              <w:ind w:left="240" w:hangingChars="100" w:hanging="240"/>
              <w:rPr>
                <w:rFonts w:ascii="標楷體" w:eastAsia="標楷體" w:hAnsi="標楷體"/>
              </w:rPr>
            </w:pPr>
            <w:r w:rsidRPr="00730634">
              <w:rPr>
                <w:rFonts w:ascii="標楷體" w:eastAsia="標楷體" w:hAnsi="標楷體" w:hint="eastAsia"/>
              </w:rPr>
              <w:t>3.保守、資訊不發達、文化刺激不足。</w:t>
            </w:r>
          </w:p>
          <w:p w:rsidR="009F3181" w:rsidRPr="00730634" w:rsidRDefault="009F3181" w:rsidP="009F3181">
            <w:pPr>
              <w:spacing w:line="0" w:lineRule="atLeast"/>
              <w:ind w:left="240" w:hangingChars="100" w:hanging="240"/>
              <w:rPr>
                <w:rFonts w:ascii="標楷體" w:eastAsia="標楷體" w:hAnsi="標楷體"/>
              </w:rPr>
            </w:pPr>
            <w:r w:rsidRPr="00730634">
              <w:rPr>
                <w:rFonts w:ascii="標楷體" w:eastAsia="標楷體" w:hAnsi="標楷體" w:hint="eastAsia"/>
              </w:rPr>
              <w:t>4.典型農村傳統，農業競爭力差。</w:t>
            </w:r>
          </w:p>
          <w:p w:rsidR="009F3181" w:rsidRPr="00804EC1" w:rsidRDefault="009F3181" w:rsidP="009F3181">
            <w:pPr>
              <w:spacing w:line="320" w:lineRule="exact"/>
              <w:ind w:left="252" w:hangingChars="105" w:hanging="252"/>
              <w:rPr>
                <w:rFonts w:ascii="標楷體" w:eastAsia="標楷體" w:hAnsi="標楷體"/>
                <w:b/>
                <w:color w:val="FF0000"/>
              </w:rPr>
            </w:pPr>
            <w:r w:rsidRPr="00730634">
              <w:rPr>
                <w:rFonts w:ascii="標楷體" w:eastAsia="標楷體" w:hAnsi="標楷體" w:hint="eastAsia"/>
              </w:rPr>
              <w:t>5.學校沒有操場活動空間不足。</w:t>
            </w:r>
          </w:p>
          <w:p w:rsidR="009F3181" w:rsidRPr="00730634" w:rsidRDefault="009F3181" w:rsidP="009F3181">
            <w:pPr>
              <w:spacing w:line="0" w:lineRule="atLeas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6</w:t>
            </w:r>
            <w:r w:rsidRPr="00730634">
              <w:rPr>
                <w:rFonts w:ascii="標楷體" w:eastAsia="標楷體" w:hAnsi="標楷體" w:hint="eastAsia"/>
              </w:rPr>
              <w:t>.屬小型學校，人力較不足。</w:t>
            </w:r>
          </w:p>
          <w:p w:rsidR="009F3181" w:rsidRPr="00730634" w:rsidRDefault="009F3181" w:rsidP="009F3181">
            <w:pPr>
              <w:spacing w:line="0" w:lineRule="atLeas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7</w:t>
            </w:r>
            <w:r w:rsidRPr="00730634">
              <w:rPr>
                <w:rFonts w:ascii="標楷體" w:eastAsia="標楷體" w:hAnsi="標楷體" w:hint="eastAsia"/>
              </w:rPr>
              <w:t>.沒有操場，體能訓練受限。</w:t>
            </w:r>
          </w:p>
          <w:p w:rsidR="009F3181" w:rsidRDefault="009F3181" w:rsidP="009F3181">
            <w:pPr>
              <w:spacing w:line="320" w:lineRule="exact"/>
              <w:ind w:left="252" w:hangingChars="105" w:hanging="252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8</w:t>
            </w:r>
            <w:r w:rsidRPr="00730634">
              <w:rPr>
                <w:rFonts w:ascii="標楷體" w:eastAsia="標楷體" w:hAnsi="標楷體" w:hint="eastAsia"/>
              </w:rPr>
              <w:t>.教學與行政無法兼顧。</w:t>
            </w:r>
          </w:p>
          <w:p w:rsidR="009F3181" w:rsidRPr="00730634" w:rsidRDefault="009F3181" w:rsidP="009F3181">
            <w:pPr>
              <w:spacing w:line="0" w:lineRule="atLeas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9</w:t>
            </w:r>
            <w:r w:rsidRPr="00730634">
              <w:rPr>
                <w:rFonts w:ascii="標楷體" w:eastAsia="標楷體" w:hAnsi="標楷體" w:hint="eastAsia"/>
              </w:rPr>
              <w:t>.辦公室分成兩處，整體溝通機會較不足。</w:t>
            </w:r>
          </w:p>
          <w:p w:rsidR="009F3181" w:rsidRPr="00730634" w:rsidRDefault="009F3181" w:rsidP="009F3181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10</w:t>
            </w:r>
            <w:r w:rsidRPr="00730634">
              <w:rPr>
                <w:rFonts w:ascii="標楷體" w:eastAsia="標楷體" w:hAnsi="標楷體" w:hint="eastAsia"/>
              </w:rPr>
              <w:t>.沒有操場</w:t>
            </w:r>
            <w:r w:rsidR="00D54D9D" w:rsidRPr="00730634">
              <w:rPr>
                <w:rFonts w:ascii="標楷體" w:eastAsia="標楷體" w:hAnsi="標楷體" w:hint="eastAsia"/>
              </w:rPr>
              <w:t>，</w:t>
            </w:r>
            <w:r w:rsidR="00D54D9D">
              <w:rPr>
                <w:rFonts w:ascii="標楷體" w:eastAsia="標楷體" w:hAnsi="標楷體" w:hint="eastAsia"/>
              </w:rPr>
              <w:t>但正在興建</w:t>
            </w:r>
            <w:r w:rsidRPr="00730634">
              <w:rPr>
                <w:rFonts w:ascii="標楷體" w:eastAsia="標楷體" w:hAnsi="標楷體" w:hint="eastAsia"/>
              </w:rPr>
              <w:t>。</w:t>
            </w:r>
          </w:p>
          <w:p w:rsidR="009F3181" w:rsidRPr="00730634" w:rsidRDefault="009F3181" w:rsidP="009F3181">
            <w:pPr>
              <w:spacing w:line="0" w:lineRule="atLeas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11</w:t>
            </w:r>
            <w:r w:rsidRPr="00730634">
              <w:rPr>
                <w:rFonts w:ascii="標楷體" w:eastAsia="標楷體" w:hAnsi="標楷體" w:hint="eastAsia"/>
              </w:rPr>
              <w:t>.遊戲器材稀少不敷使用。</w:t>
            </w:r>
          </w:p>
          <w:p w:rsidR="009F3181" w:rsidRDefault="009F3181" w:rsidP="009F3181">
            <w:pPr>
              <w:spacing w:line="320" w:lineRule="exact"/>
              <w:ind w:left="252" w:hangingChars="105" w:hanging="252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12</w:t>
            </w:r>
            <w:r w:rsidRPr="00730634">
              <w:rPr>
                <w:rFonts w:ascii="標楷體" w:eastAsia="標楷體" w:hAnsi="標楷體" w:hint="eastAsia"/>
              </w:rPr>
              <w:t>.部分教室</w:t>
            </w:r>
            <w:proofErr w:type="gramStart"/>
            <w:r w:rsidRPr="00730634">
              <w:rPr>
                <w:rFonts w:ascii="標楷體" w:eastAsia="標楷體" w:hAnsi="標楷體" w:hint="eastAsia"/>
              </w:rPr>
              <w:t>迴</w:t>
            </w:r>
            <w:proofErr w:type="gramEnd"/>
            <w:r w:rsidRPr="00730634">
              <w:rPr>
                <w:rFonts w:ascii="標楷體" w:eastAsia="標楷體" w:hAnsi="標楷體" w:hint="eastAsia"/>
              </w:rPr>
              <w:t>音大。</w:t>
            </w:r>
          </w:p>
          <w:p w:rsidR="009F3181" w:rsidRPr="00730634" w:rsidRDefault="009F3181" w:rsidP="009F3181">
            <w:pPr>
              <w:spacing w:line="0" w:lineRule="atLeast"/>
              <w:ind w:left="240" w:hangingChars="100" w:hanging="240"/>
              <w:rPr>
                <w:rFonts w:ascii="標楷體" w:eastAsia="標楷體" w:hAnsi="標楷體"/>
              </w:rPr>
            </w:pPr>
            <w:r w:rsidRPr="00730634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3</w:t>
            </w:r>
            <w:r w:rsidRPr="00730634">
              <w:rPr>
                <w:rFonts w:ascii="標楷體" w:eastAsia="標楷體" w:hAnsi="標楷體" w:hint="eastAsia"/>
              </w:rPr>
              <w:t>.教師中</w:t>
            </w:r>
            <w:proofErr w:type="gramStart"/>
            <w:r w:rsidRPr="00730634">
              <w:rPr>
                <w:rFonts w:ascii="標楷體" w:eastAsia="標楷體" w:hAnsi="標楷體" w:hint="eastAsia"/>
              </w:rPr>
              <w:t>規</w:t>
            </w:r>
            <w:proofErr w:type="gramEnd"/>
            <w:r w:rsidRPr="00730634">
              <w:rPr>
                <w:rFonts w:ascii="標楷體" w:eastAsia="標楷體" w:hAnsi="標楷體" w:hint="eastAsia"/>
              </w:rPr>
              <w:t>中矩，但不夠靈活。</w:t>
            </w:r>
          </w:p>
          <w:p w:rsidR="009F3181" w:rsidRDefault="009F3181" w:rsidP="009F3181">
            <w:pPr>
              <w:spacing w:line="320" w:lineRule="exact"/>
              <w:ind w:left="252" w:hangingChars="105" w:hanging="252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14</w:t>
            </w:r>
            <w:r w:rsidRPr="00730634">
              <w:rPr>
                <w:rFonts w:ascii="標楷體" w:eastAsia="標楷體" w:hAnsi="標楷體" w:hint="eastAsia"/>
              </w:rPr>
              <w:t>.欠缺英語、表演藝術、鄉土語言教師。</w:t>
            </w:r>
          </w:p>
          <w:p w:rsidR="00996383" w:rsidRPr="00996383" w:rsidRDefault="00996383" w:rsidP="009F3181">
            <w:pPr>
              <w:spacing w:line="320" w:lineRule="exact"/>
              <w:ind w:left="252" w:hangingChars="105" w:hanging="252"/>
              <w:rPr>
                <w:rFonts w:ascii="標楷體" w:eastAsia="標楷體" w:hAnsi="標楷體" w:hint="eastAsia"/>
                <w:b/>
                <w:color w:val="FF0000"/>
              </w:rPr>
            </w:pPr>
            <w:r>
              <w:rPr>
                <w:rFonts w:ascii="標楷體" w:eastAsia="標楷體" w:hAnsi="標楷體"/>
              </w:rPr>
              <w:t>15.</w:t>
            </w:r>
            <w:r>
              <w:rPr>
                <w:rFonts w:ascii="標楷體" w:eastAsia="標楷體" w:hAnsi="標楷體" w:hint="eastAsia"/>
              </w:rPr>
              <w:t>學校有特殊生在普通班級，但並無專任特殊教育師資。</w:t>
            </w:r>
          </w:p>
        </w:tc>
      </w:tr>
      <w:tr w:rsidR="002078D5" w:rsidRPr="002078D5" w:rsidTr="002E3F95">
        <w:trPr>
          <w:jc w:val="center"/>
        </w:trPr>
        <w:tc>
          <w:tcPr>
            <w:tcW w:w="1667" w:type="pct"/>
            <w:tcBorders>
              <w:top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:rsidR="00804EC1" w:rsidRPr="002078D5" w:rsidRDefault="00804EC1" w:rsidP="00E430C0">
            <w:pPr>
              <w:spacing w:line="320" w:lineRule="exact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2078D5">
              <w:rPr>
                <w:rFonts w:ascii="標楷體" w:eastAsia="標楷體" w:hAnsi="標楷體"/>
                <w:b/>
                <w:sz w:val="28"/>
              </w:rPr>
              <w:t>機會-O</w:t>
            </w:r>
          </w:p>
        </w:tc>
        <w:tc>
          <w:tcPr>
            <w:tcW w:w="1670" w:type="pct"/>
            <w:tcBorders>
              <w:top w:val="double" w:sz="4" w:space="0" w:color="auto"/>
              <w:left w:val="double" w:sz="4" w:space="0" w:color="auto"/>
            </w:tcBorders>
            <w:shd w:val="clear" w:color="auto" w:fill="F7CAAC" w:themeFill="accent2" w:themeFillTint="66"/>
          </w:tcPr>
          <w:p w:rsidR="00804EC1" w:rsidRPr="002078D5" w:rsidRDefault="00804EC1" w:rsidP="00E430C0">
            <w:pPr>
              <w:spacing w:line="320" w:lineRule="exact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2078D5">
              <w:rPr>
                <w:rFonts w:ascii="標楷體" w:eastAsia="標楷體" w:hAnsi="標楷體"/>
                <w:b/>
                <w:sz w:val="28"/>
              </w:rPr>
              <w:t>SO策略</w:t>
            </w:r>
          </w:p>
        </w:tc>
        <w:tc>
          <w:tcPr>
            <w:tcW w:w="1663" w:type="pct"/>
            <w:tcBorders>
              <w:top w:val="double" w:sz="4" w:space="0" w:color="auto"/>
            </w:tcBorders>
            <w:shd w:val="clear" w:color="auto" w:fill="F7CAAC" w:themeFill="accent2" w:themeFillTint="66"/>
          </w:tcPr>
          <w:p w:rsidR="00804EC1" w:rsidRPr="002078D5" w:rsidRDefault="00804EC1" w:rsidP="00E430C0">
            <w:pPr>
              <w:spacing w:line="320" w:lineRule="exact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2078D5">
              <w:rPr>
                <w:rFonts w:ascii="標楷體" w:eastAsia="標楷體" w:hAnsi="標楷體"/>
                <w:b/>
                <w:sz w:val="28"/>
              </w:rPr>
              <w:t>WO策略</w:t>
            </w:r>
          </w:p>
        </w:tc>
      </w:tr>
      <w:tr w:rsidR="009F3181" w:rsidRPr="002078D5" w:rsidTr="002E3F95">
        <w:trPr>
          <w:jc w:val="center"/>
        </w:trPr>
        <w:tc>
          <w:tcPr>
            <w:tcW w:w="1667" w:type="pct"/>
            <w:tcBorders>
              <w:right w:val="double" w:sz="4" w:space="0" w:color="auto"/>
            </w:tcBorders>
          </w:tcPr>
          <w:p w:rsidR="009F3181" w:rsidRPr="00730634" w:rsidRDefault="009F3181" w:rsidP="009F3181">
            <w:pPr>
              <w:spacing w:line="0" w:lineRule="atLeast"/>
              <w:ind w:left="240" w:hangingChars="100" w:hanging="240"/>
              <w:rPr>
                <w:rFonts w:ascii="標楷體" w:eastAsia="標楷體" w:hAnsi="標楷體"/>
              </w:rPr>
            </w:pPr>
            <w:r w:rsidRPr="00730634">
              <w:rPr>
                <w:rFonts w:ascii="標楷體" w:eastAsia="標楷體" w:hAnsi="標楷體" w:hint="eastAsia"/>
              </w:rPr>
              <w:t>1.</w:t>
            </w:r>
            <w:proofErr w:type="gramStart"/>
            <w:r w:rsidRPr="00730634">
              <w:rPr>
                <w:rFonts w:ascii="標楷體" w:eastAsia="標楷體" w:hAnsi="標楷體" w:hint="eastAsia"/>
              </w:rPr>
              <w:t>近紫南宮</w:t>
            </w:r>
            <w:proofErr w:type="gramEnd"/>
            <w:r w:rsidRPr="00730634">
              <w:rPr>
                <w:rFonts w:ascii="標楷體" w:eastAsia="標楷體" w:hAnsi="標楷體" w:hint="eastAsia"/>
              </w:rPr>
              <w:t>、秀傳醫院。</w:t>
            </w:r>
          </w:p>
          <w:p w:rsidR="009F3181" w:rsidRPr="00730634" w:rsidRDefault="009F3181" w:rsidP="009F3181">
            <w:pPr>
              <w:spacing w:line="0" w:lineRule="atLeast"/>
              <w:ind w:left="240" w:hangingChars="100" w:hanging="240"/>
              <w:rPr>
                <w:rFonts w:ascii="標楷體" w:eastAsia="標楷體" w:hAnsi="標楷體"/>
              </w:rPr>
            </w:pPr>
            <w:r w:rsidRPr="00730634">
              <w:rPr>
                <w:rFonts w:ascii="標楷體" w:eastAsia="標楷體" w:hAnsi="標楷體" w:hint="eastAsia"/>
              </w:rPr>
              <w:t>2.民俗、鄉土、田園教學。</w:t>
            </w:r>
          </w:p>
          <w:p w:rsidR="009F3181" w:rsidRPr="00730634" w:rsidRDefault="009F3181" w:rsidP="009F3181">
            <w:pPr>
              <w:spacing w:line="0" w:lineRule="atLeast"/>
              <w:ind w:left="240" w:hangingChars="100" w:hanging="240"/>
              <w:rPr>
                <w:rFonts w:ascii="標楷體" w:eastAsia="標楷體" w:hAnsi="標楷體"/>
              </w:rPr>
            </w:pPr>
            <w:r w:rsidRPr="00730634">
              <w:rPr>
                <w:rFonts w:ascii="標楷體" w:eastAsia="標楷體" w:hAnsi="標楷體" w:hint="eastAsia"/>
              </w:rPr>
              <w:t>3.校園設計融入社區整體發展。</w:t>
            </w:r>
          </w:p>
          <w:p w:rsidR="009F3181" w:rsidRDefault="009F3181" w:rsidP="009F3181">
            <w:pPr>
              <w:spacing w:line="320" w:lineRule="exact"/>
              <w:ind w:left="180" w:hangingChars="75" w:hanging="180"/>
              <w:rPr>
                <w:rFonts w:ascii="標楷體" w:eastAsia="標楷體" w:hAnsi="標楷體"/>
              </w:rPr>
            </w:pPr>
            <w:r w:rsidRPr="00730634">
              <w:rPr>
                <w:rFonts w:ascii="標楷體" w:eastAsia="標楷體" w:hAnsi="標楷體" w:hint="eastAsia"/>
              </w:rPr>
              <w:t>4.結合社區優勢條件及永續校園規劃設計具特色的校本課程。</w:t>
            </w:r>
          </w:p>
          <w:p w:rsidR="009F3181" w:rsidRPr="00730634" w:rsidRDefault="009F3181" w:rsidP="009F3181">
            <w:pPr>
              <w:spacing w:line="0" w:lineRule="atLeas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5</w:t>
            </w:r>
            <w:r w:rsidRPr="00730634">
              <w:rPr>
                <w:rFonts w:ascii="標楷體" w:eastAsia="標楷體" w:hAnsi="標楷體" w:hint="eastAsia"/>
              </w:rPr>
              <w:t>.人文及自然景觀豐富，具備發展永續校園條件。</w:t>
            </w:r>
          </w:p>
          <w:p w:rsidR="009F3181" w:rsidRPr="00804EC1" w:rsidRDefault="009F3181" w:rsidP="009F3181">
            <w:pPr>
              <w:spacing w:line="320" w:lineRule="exact"/>
              <w:ind w:left="180" w:hangingChars="75" w:hanging="180"/>
              <w:rPr>
                <w:rFonts w:ascii="標楷體" w:eastAsia="標楷體" w:hAnsi="標楷體"/>
                <w:b/>
                <w:sz w:val="28"/>
                <w:szCs w:val="28"/>
                <w:shd w:val="pct15" w:color="auto" w:fill="FFFFFF"/>
              </w:rPr>
            </w:pPr>
            <w:r>
              <w:rPr>
                <w:rFonts w:ascii="標楷體" w:eastAsia="標楷體" w:hAnsi="標楷體"/>
              </w:rPr>
              <w:t>6</w:t>
            </w:r>
            <w:r w:rsidRPr="00730634">
              <w:rPr>
                <w:rFonts w:ascii="標楷體" w:eastAsia="標楷體" w:hAnsi="標楷體" w:hint="eastAsia"/>
              </w:rPr>
              <w:t>.教師</w:t>
            </w:r>
            <w:proofErr w:type="gramStart"/>
            <w:r w:rsidRPr="00730634">
              <w:rPr>
                <w:rFonts w:ascii="標楷體" w:eastAsia="標楷體" w:hAnsi="標楷體" w:hint="eastAsia"/>
              </w:rPr>
              <w:t>人數少且和善</w:t>
            </w:r>
            <w:proofErr w:type="gramEnd"/>
            <w:r w:rsidRPr="00730634">
              <w:rPr>
                <w:rFonts w:ascii="標楷體" w:eastAsia="標楷體" w:hAnsi="標楷體" w:hint="eastAsia"/>
              </w:rPr>
              <w:t>易溝通。</w:t>
            </w:r>
          </w:p>
          <w:p w:rsidR="009F3181" w:rsidRPr="00730634" w:rsidRDefault="009F3181" w:rsidP="009F3181">
            <w:pPr>
              <w:spacing w:line="0" w:lineRule="atLeas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7</w:t>
            </w:r>
            <w:r w:rsidRPr="00730634">
              <w:rPr>
                <w:rFonts w:ascii="標楷體" w:eastAsia="標楷體" w:hAnsi="標楷體" w:hint="eastAsia"/>
              </w:rPr>
              <w:t>.學生</w:t>
            </w:r>
            <w:proofErr w:type="gramStart"/>
            <w:r w:rsidRPr="00730634">
              <w:rPr>
                <w:rFonts w:ascii="標楷體" w:eastAsia="標楷體" w:hAnsi="標楷體" w:hint="eastAsia"/>
              </w:rPr>
              <w:t>學習受紫南宮</w:t>
            </w:r>
            <w:proofErr w:type="gramEnd"/>
            <w:r w:rsidRPr="00730634">
              <w:rPr>
                <w:rFonts w:ascii="標楷體" w:eastAsia="標楷體" w:hAnsi="標楷體" w:hint="eastAsia"/>
              </w:rPr>
              <w:t>補助多。</w:t>
            </w:r>
          </w:p>
          <w:p w:rsidR="009F3181" w:rsidRPr="00730634" w:rsidRDefault="009F3181" w:rsidP="009F3181">
            <w:pPr>
              <w:spacing w:line="0" w:lineRule="atLeas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8</w:t>
            </w:r>
            <w:r w:rsidRPr="00730634">
              <w:rPr>
                <w:rFonts w:ascii="標楷體" w:eastAsia="標楷體" w:hAnsi="標楷體" w:hint="eastAsia"/>
              </w:rPr>
              <w:t>.加強多元學習，提供學生自學機會。</w:t>
            </w:r>
          </w:p>
          <w:p w:rsidR="009F3181" w:rsidRDefault="009F3181" w:rsidP="009F3181">
            <w:pPr>
              <w:spacing w:line="32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9</w:t>
            </w:r>
            <w:r w:rsidRPr="00730634">
              <w:rPr>
                <w:rFonts w:ascii="標楷體" w:eastAsia="標楷體" w:hAnsi="標楷體" w:hint="eastAsia"/>
              </w:rPr>
              <w:t>.硬體設備新，使用方便。</w:t>
            </w:r>
          </w:p>
          <w:p w:rsidR="009F3181" w:rsidRPr="00730634" w:rsidRDefault="009F3181" w:rsidP="009F3181">
            <w:pPr>
              <w:spacing w:line="0" w:lineRule="atLeast"/>
              <w:ind w:left="240" w:hangingChars="100" w:hanging="240"/>
              <w:rPr>
                <w:rFonts w:ascii="標楷體" w:eastAsia="標楷體" w:hAnsi="標楷體"/>
              </w:rPr>
            </w:pPr>
            <w:r w:rsidRPr="00730634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0</w:t>
            </w:r>
            <w:r w:rsidRPr="00730634">
              <w:rPr>
                <w:rFonts w:ascii="標楷體" w:eastAsia="標楷體" w:hAnsi="標楷體" w:hint="eastAsia"/>
              </w:rPr>
              <w:t>.教師積極參與專業進修研習。</w:t>
            </w:r>
          </w:p>
          <w:p w:rsidR="009F3181" w:rsidRPr="00730634" w:rsidRDefault="009F3181" w:rsidP="009F3181">
            <w:pPr>
              <w:spacing w:line="0" w:lineRule="atLeas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11</w:t>
            </w:r>
            <w:r w:rsidRPr="00730634">
              <w:rPr>
                <w:rFonts w:ascii="標楷體" w:eastAsia="標楷體" w:hAnsi="標楷體" w:hint="eastAsia"/>
              </w:rPr>
              <w:t>.校內常舉辦相關之研習活動。</w:t>
            </w:r>
          </w:p>
          <w:p w:rsidR="009F3181" w:rsidRPr="006C054C" w:rsidRDefault="009F3181" w:rsidP="009F3181">
            <w:pPr>
              <w:spacing w:line="320" w:lineRule="exact"/>
              <w:rPr>
                <w:rFonts w:ascii="標楷體" w:eastAsia="標楷體" w:hAnsi="標楷體"/>
                <w:b/>
                <w:sz w:val="28"/>
                <w:szCs w:val="28"/>
                <w:highlight w:val="yellow"/>
                <w:shd w:val="pct15" w:color="auto" w:fill="FFFFFF"/>
              </w:rPr>
            </w:pPr>
            <w:r>
              <w:rPr>
                <w:rFonts w:ascii="標楷體" w:eastAsia="標楷體" w:hAnsi="標楷體"/>
              </w:rPr>
              <w:t>12</w:t>
            </w:r>
            <w:r w:rsidRPr="00730634">
              <w:rPr>
                <w:rFonts w:ascii="標楷體" w:eastAsia="標楷體" w:hAnsi="標楷體" w:hint="eastAsia"/>
              </w:rPr>
              <w:t>.發展多元適性協同教學。</w:t>
            </w:r>
          </w:p>
        </w:tc>
        <w:tc>
          <w:tcPr>
            <w:tcW w:w="1670" w:type="pct"/>
            <w:tcBorders>
              <w:left w:val="double" w:sz="4" w:space="0" w:color="auto"/>
            </w:tcBorders>
          </w:tcPr>
          <w:p w:rsidR="009F3181" w:rsidRPr="00730634" w:rsidRDefault="009F3181" w:rsidP="009F3181">
            <w:pPr>
              <w:spacing w:line="0" w:lineRule="atLeast"/>
              <w:ind w:left="240" w:hangingChars="100" w:hanging="240"/>
              <w:rPr>
                <w:rFonts w:ascii="標楷體" w:eastAsia="標楷體" w:hAnsi="標楷體"/>
              </w:rPr>
            </w:pPr>
            <w:r w:rsidRPr="00730634">
              <w:rPr>
                <w:rFonts w:ascii="標楷體" w:eastAsia="標楷體" w:hAnsi="標楷體" w:hint="eastAsia"/>
              </w:rPr>
              <w:t>1.採取專長任教策略。</w:t>
            </w:r>
          </w:p>
          <w:p w:rsidR="009F3181" w:rsidRPr="00804EC1" w:rsidRDefault="009F3181" w:rsidP="009F3181">
            <w:pPr>
              <w:spacing w:line="320" w:lineRule="exact"/>
              <w:ind w:left="216" w:hangingChars="90" w:hanging="216"/>
              <w:rPr>
                <w:rFonts w:ascii="標楷體" w:eastAsia="標楷體" w:hAnsi="標楷體"/>
                <w:b/>
                <w:sz w:val="28"/>
                <w:szCs w:val="28"/>
                <w:shd w:val="pct15" w:color="auto" w:fill="FFFFFF"/>
              </w:rPr>
            </w:pPr>
            <w:r w:rsidRPr="00730634">
              <w:rPr>
                <w:rFonts w:ascii="標楷體" w:eastAsia="標楷體" w:hAnsi="標楷體" w:hint="eastAsia"/>
              </w:rPr>
              <w:t>2.妥善運用</w:t>
            </w:r>
            <w:r w:rsidR="00893187">
              <w:rPr>
                <w:rFonts w:ascii="標楷體" w:eastAsia="標楷體" w:hAnsi="標楷體" w:hint="eastAsia"/>
              </w:rPr>
              <w:t>合理員額方案</w:t>
            </w:r>
            <w:r w:rsidRPr="00730634">
              <w:rPr>
                <w:rFonts w:ascii="標楷體" w:eastAsia="標楷體" w:hAnsi="標楷體" w:hint="eastAsia"/>
              </w:rPr>
              <w:t>支援老師及課稅配套鐘點教師，加強教學效能。</w:t>
            </w:r>
          </w:p>
          <w:p w:rsidR="009F3181" w:rsidRPr="00730634" w:rsidRDefault="009F3181" w:rsidP="009F3181">
            <w:pPr>
              <w:spacing w:line="0" w:lineRule="atLeas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</w:t>
            </w:r>
            <w:r w:rsidRPr="00730634">
              <w:rPr>
                <w:rFonts w:ascii="標楷體" w:eastAsia="標楷體" w:hAnsi="標楷體" w:hint="eastAsia"/>
              </w:rPr>
              <w:t>.積極爭取各項經費改善教學設備。</w:t>
            </w:r>
          </w:p>
          <w:p w:rsidR="009F3181" w:rsidRDefault="009F3181" w:rsidP="009F3181">
            <w:pPr>
              <w:spacing w:line="0" w:lineRule="atLeas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4</w:t>
            </w:r>
            <w:r w:rsidRPr="00730634">
              <w:rPr>
                <w:rFonts w:ascii="標楷體" w:eastAsia="標楷體" w:hAnsi="標楷體" w:hint="eastAsia"/>
              </w:rPr>
              <w:t>.辦理各項器材使用說明，積極發揮e化設備功能，提升教學成效。</w:t>
            </w:r>
          </w:p>
          <w:p w:rsidR="009F3181" w:rsidRPr="00730634" w:rsidRDefault="009F3181" w:rsidP="009F3181">
            <w:pPr>
              <w:spacing w:line="0" w:lineRule="atLeas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5</w:t>
            </w:r>
            <w:r w:rsidRPr="00730634">
              <w:rPr>
                <w:rFonts w:ascii="標楷體" w:eastAsia="標楷體" w:hAnsi="標楷體" w:hint="eastAsia"/>
              </w:rPr>
              <w:t>.落實週三進修活動，提升教師專業。</w:t>
            </w:r>
          </w:p>
          <w:p w:rsidR="009F3181" w:rsidRPr="00730634" w:rsidRDefault="009F3181" w:rsidP="009F3181">
            <w:pPr>
              <w:spacing w:line="0" w:lineRule="atLeas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6</w:t>
            </w:r>
            <w:r w:rsidRPr="00730634">
              <w:rPr>
                <w:rFonts w:ascii="標楷體" w:eastAsia="標楷體" w:hAnsi="標楷體" w:hint="eastAsia"/>
              </w:rPr>
              <w:t>.實施教學夥伴計畫，提升教師專業。</w:t>
            </w:r>
          </w:p>
          <w:p w:rsidR="009F3181" w:rsidRDefault="009F3181" w:rsidP="009F3181">
            <w:pPr>
              <w:spacing w:line="320" w:lineRule="exact"/>
              <w:ind w:leftChars="1" w:left="165" w:hangingChars="68" w:hanging="163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7</w:t>
            </w:r>
            <w:r w:rsidRPr="00730634">
              <w:rPr>
                <w:rFonts w:ascii="標楷體" w:eastAsia="標楷體" w:hAnsi="標楷體" w:hint="eastAsia"/>
              </w:rPr>
              <w:t>.安排</w:t>
            </w:r>
            <w:proofErr w:type="gramStart"/>
            <w:r w:rsidRPr="00730634">
              <w:rPr>
                <w:rFonts w:ascii="標楷體" w:eastAsia="標楷體" w:hAnsi="標楷體" w:hint="eastAsia"/>
              </w:rPr>
              <w:t>他校參訪</w:t>
            </w:r>
            <w:proofErr w:type="gramEnd"/>
            <w:r w:rsidRPr="00730634">
              <w:rPr>
                <w:rFonts w:ascii="標楷體" w:eastAsia="標楷體" w:hAnsi="標楷體" w:hint="eastAsia"/>
              </w:rPr>
              <w:t>，經驗交流。</w:t>
            </w:r>
          </w:p>
          <w:p w:rsidR="009F3181" w:rsidRDefault="009F3181" w:rsidP="009F3181">
            <w:pPr>
              <w:spacing w:line="320" w:lineRule="exact"/>
              <w:ind w:leftChars="-48" w:left="166" w:hangingChars="117" w:hanging="281"/>
              <w:rPr>
                <w:rFonts w:ascii="標楷體" w:eastAsia="標楷體" w:hAnsi="標楷體"/>
              </w:rPr>
            </w:pPr>
          </w:p>
          <w:p w:rsidR="009F3181" w:rsidRPr="00FD7141" w:rsidRDefault="009F3181" w:rsidP="009F3181">
            <w:pPr>
              <w:spacing w:line="320" w:lineRule="exact"/>
              <w:ind w:leftChars="-48" w:left="213" w:hangingChars="117" w:hanging="328"/>
              <w:rPr>
                <w:rFonts w:ascii="標楷體" w:eastAsia="標楷體" w:hAnsi="標楷體"/>
                <w:b/>
                <w:sz w:val="28"/>
                <w:szCs w:val="28"/>
                <w:highlight w:val="yellow"/>
                <w:shd w:val="pct15" w:color="auto" w:fill="FFFFFF"/>
              </w:rPr>
            </w:pPr>
          </w:p>
        </w:tc>
        <w:tc>
          <w:tcPr>
            <w:tcW w:w="1663" w:type="pct"/>
          </w:tcPr>
          <w:p w:rsidR="009F3181" w:rsidRPr="00996383" w:rsidRDefault="009F3181" w:rsidP="009F3181">
            <w:pPr>
              <w:spacing w:line="0" w:lineRule="atLeast"/>
              <w:ind w:left="240" w:hangingChars="100" w:hanging="240"/>
              <w:rPr>
                <w:rFonts w:ascii="標楷體" w:eastAsia="標楷體" w:hAnsi="標楷體"/>
              </w:rPr>
            </w:pPr>
            <w:r w:rsidRPr="00996383">
              <w:rPr>
                <w:rFonts w:ascii="標楷體" w:eastAsia="標楷體" w:hAnsi="標楷體" w:hint="eastAsia"/>
              </w:rPr>
              <w:t>1結合社區優勢條件及永續校園規劃營造具特色的校園環境。</w:t>
            </w:r>
          </w:p>
          <w:p w:rsidR="009F3181" w:rsidRPr="00996383" w:rsidRDefault="009F3181" w:rsidP="009F3181">
            <w:pPr>
              <w:spacing w:line="320" w:lineRule="exact"/>
              <w:ind w:left="252" w:hangingChars="105" w:hanging="252"/>
              <w:rPr>
                <w:rFonts w:ascii="標楷體" w:eastAsia="標楷體" w:hAnsi="標楷體"/>
                <w:color w:val="0000FF"/>
              </w:rPr>
            </w:pPr>
            <w:r w:rsidRPr="00996383">
              <w:rPr>
                <w:rFonts w:ascii="標楷體" w:eastAsia="標楷體" w:hAnsi="標楷體" w:hint="eastAsia"/>
              </w:rPr>
              <w:t>2.運用鄰近學校社寮國中資源以補不足。</w:t>
            </w:r>
          </w:p>
          <w:p w:rsidR="009F3181" w:rsidRPr="00996383" w:rsidRDefault="009F3181" w:rsidP="009F3181">
            <w:pPr>
              <w:spacing w:line="0" w:lineRule="atLeast"/>
              <w:ind w:left="240" w:hangingChars="100" w:hanging="240"/>
              <w:rPr>
                <w:rFonts w:ascii="標楷體" w:eastAsia="標楷體" w:hAnsi="標楷體"/>
              </w:rPr>
            </w:pPr>
            <w:r w:rsidRPr="00996383">
              <w:rPr>
                <w:rFonts w:ascii="標楷體" w:eastAsia="標楷體" w:hAnsi="標楷體"/>
              </w:rPr>
              <w:t>3</w:t>
            </w:r>
            <w:r w:rsidRPr="00996383">
              <w:rPr>
                <w:rFonts w:ascii="標楷體" w:eastAsia="標楷體" w:hAnsi="標楷體" w:hint="eastAsia"/>
              </w:rPr>
              <w:t>.運用課程說明會、班親會、家庭訪問等，加強親師溝通與互動關係。</w:t>
            </w:r>
          </w:p>
          <w:p w:rsidR="009F3181" w:rsidRPr="00996383" w:rsidRDefault="009F3181" w:rsidP="009F3181">
            <w:pPr>
              <w:spacing w:line="0" w:lineRule="atLeast"/>
              <w:ind w:left="240" w:hangingChars="100" w:hanging="240"/>
              <w:rPr>
                <w:rFonts w:ascii="標楷體" w:eastAsia="標楷體" w:hAnsi="標楷體"/>
              </w:rPr>
            </w:pPr>
            <w:r w:rsidRPr="00996383">
              <w:rPr>
                <w:rFonts w:ascii="標楷體" w:eastAsia="標楷體" w:hAnsi="標楷體"/>
              </w:rPr>
              <w:t>4</w:t>
            </w:r>
            <w:r w:rsidRPr="00996383">
              <w:rPr>
                <w:rFonts w:ascii="標楷體" w:eastAsia="標楷體" w:hAnsi="標楷體" w:hint="eastAsia"/>
              </w:rPr>
              <w:t>.提倡親</w:t>
            </w:r>
            <w:proofErr w:type="gramStart"/>
            <w:r w:rsidRPr="00996383">
              <w:rPr>
                <w:rFonts w:ascii="標楷體" w:eastAsia="標楷體" w:hAnsi="標楷體" w:hint="eastAsia"/>
              </w:rPr>
              <w:t>子共讀</w:t>
            </w:r>
            <w:proofErr w:type="gramEnd"/>
            <w:r w:rsidRPr="00996383">
              <w:rPr>
                <w:rFonts w:ascii="標楷體" w:eastAsia="標楷體" w:hAnsi="標楷體" w:hint="eastAsia"/>
              </w:rPr>
              <w:t>。</w:t>
            </w:r>
          </w:p>
          <w:p w:rsidR="009F3181" w:rsidRPr="00996383" w:rsidRDefault="009F3181" w:rsidP="009F3181">
            <w:pPr>
              <w:spacing w:line="320" w:lineRule="exact"/>
              <w:ind w:left="252" w:hangingChars="105" w:hanging="252"/>
              <w:rPr>
                <w:rFonts w:ascii="標楷體" w:eastAsia="標楷體" w:hAnsi="標楷體"/>
                <w:color w:val="0000FF"/>
              </w:rPr>
            </w:pPr>
            <w:r w:rsidRPr="00996383">
              <w:rPr>
                <w:rFonts w:ascii="標楷體" w:eastAsia="標楷體" w:hAnsi="標楷體"/>
              </w:rPr>
              <w:t>5</w:t>
            </w:r>
            <w:r w:rsidRPr="00996383">
              <w:rPr>
                <w:rFonts w:ascii="標楷體" w:eastAsia="標楷體" w:hAnsi="標楷體" w:hint="eastAsia"/>
              </w:rPr>
              <w:t>.爭取經費辦理親職講座。</w:t>
            </w:r>
          </w:p>
          <w:p w:rsidR="009F3181" w:rsidRPr="00996383" w:rsidRDefault="009F3181" w:rsidP="009F3181">
            <w:pPr>
              <w:spacing w:line="0" w:lineRule="atLeast"/>
              <w:ind w:left="240" w:hangingChars="100" w:hanging="240"/>
              <w:rPr>
                <w:rFonts w:ascii="標楷體" w:eastAsia="標楷體" w:hAnsi="標楷體"/>
              </w:rPr>
            </w:pPr>
            <w:r w:rsidRPr="00996383">
              <w:rPr>
                <w:rFonts w:ascii="標楷體" w:eastAsia="標楷體" w:hAnsi="標楷體"/>
              </w:rPr>
              <w:t>6</w:t>
            </w:r>
            <w:r w:rsidRPr="00996383">
              <w:rPr>
                <w:rFonts w:ascii="標楷體" w:eastAsia="標楷體" w:hAnsi="標楷體" w:hint="eastAsia"/>
              </w:rPr>
              <w:t>.經由拜訪、參與社區活動與社區建立良好關係，爭取各項補助支援學校辦理各項活動。</w:t>
            </w:r>
          </w:p>
          <w:p w:rsidR="009F3181" w:rsidRPr="00996383" w:rsidRDefault="009F3181" w:rsidP="009F3181">
            <w:pPr>
              <w:spacing w:line="320" w:lineRule="exact"/>
              <w:ind w:left="252" w:hangingChars="105" w:hanging="252"/>
              <w:rPr>
                <w:rFonts w:ascii="標楷體" w:eastAsia="標楷體" w:hAnsi="標楷體"/>
                <w:sz w:val="28"/>
                <w:szCs w:val="28"/>
                <w:shd w:val="pct15" w:color="auto" w:fill="FFFFFF"/>
              </w:rPr>
            </w:pPr>
            <w:r w:rsidRPr="00996383">
              <w:rPr>
                <w:rFonts w:ascii="標楷體" w:eastAsia="標楷體" w:hAnsi="標楷體"/>
              </w:rPr>
              <w:t>7</w:t>
            </w:r>
            <w:r w:rsidRPr="00996383">
              <w:rPr>
                <w:rFonts w:ascii="標楷體" w:eastAsia="標楷體" w:hAnsi="標楷體" w:hint="eastAsia"/>
              </w:rPr>
              <w:t>.運用社區資源進行教學活動，讓學生更加了解社區。</w:t>
            </w:r>
          </w:p>
          <w:p w:rsidR="009F3181" w:rsidRPr="00996383" w:rsidRDefault="00996383" w:rsidP="00996383">
            <w:pPr>
              <w:spacing w:line="320" w:lineRule="exact"/>
              <w:rPr>
                <w:rFonts w:ascii="標楷體" w:eastAsia="標楷體" w:hAnsi="標楷體"/>
                <w:highlight w:val="yellow"/>
                <w:shd w:val="pct15" w:color="auto" w:fill="FFFFFF"/>
              </w:rPr>
            </w:pPr>
            <w:r w:rsidRPr="00996383">
              <w:rPr>
                <w:rFonts w:ascii="標楷體" w:eastAsia="標楷體" w:hAnsi="標楷體" w:hint="eastAsia"/>
              </w:rPr>
              <w:t>8</w:t>
            </w:r>
            <w:r w:rsidRPr="00996383"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申請特教資源，如輔具、師資等，以提升學校特殊教育成效。</w:t>
            </w:r>
            <w:bookmarkStart w:id="0" w:name="_GoBack"/>
            <w:bookmarkEnd w:id="0"/>
          </w:p>
        </w:tc>
      </w:tr>
      <w:tr w:rsidR="002078D5" w:rsidRPr="002078D5" w:rsidTr="002E3F95">
        <w:trPr>
          <w:jc w:val="center"/>
        </w:trPr>
        <w:tc>
          <w:tcPr>
            <w:tcW w:w="1667" w:type="pct"/>
            <w:tcBorders>
              <w:right w:val="double" w:sz="4" w:space="0" w:color="auto"/>
            </w:tcBorders>
            <w:shd w:val="clear" w:color="auto" w:fill="C5E0B3" w:themeFill="accent6" w:themeFillTint="66"/>
          </w:tcPr>
          <w:p w:rsidR="00E430C0" w:rsidRPr="002078D5" w:rsidRDefault="00E430C0" w:rsidP="00E430C0">
            <w:pPr>
              <w:spacing w:line="320" w:lineRule="exact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2078D5">
              <w:rPr>
                <w:rFonts w:ascii="標楷體" w:eastAsia="標楷體" w:hAnsi="標楷體"/>
                <w:b/>
                <w:sz w:val="28"/>
              </w:rPr>
              <w:t>威脅-T</w:t>
            </w:r>
          </w:p>
        </w:tc>
        <w:tc>
          <w:tcPr>
            <w:tcW w:w="1670" w:type="pct"/>
            <w:tcBorders>
              <w:left w:val="double" w:sz="4" w:space="0" w:color="auto"/>
            </w:tcBorders>
            <w:shd w:val="clear" w:color="auto" w:fill="F7CAAC" w:themeFill="accent2" w:themeFillTint="66"/>
          </w:tcPr>
          <w:p w:rsidR="00E430C0" w:rsidRPr="002078D5" w:rsidRDefault="00E430C0" w:rsidP="00CA2D79">
            <w:pPr>
              <w:spacing w:line="320" w:lineRule="exact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2078D5">
              <w:rPr>
                <w:rFonts w:ascii="標楷體" w:eastAsia="標楷體" w:hAnsi="標楷體"/>
                <w:b/>
                <w:sz w:val="28"/>
              </w:rPr>
              <w:t>ST策略</w:t>
            </w:r>
          </w:p>
        </w:tc>
        <w:tc>
          <w:tcPr>
            <w:tcW w:w="1663" w:type="pct"/>
            <w:shd w:val="clear" w:color="auto" w:fill="F7CAAC" w:themeFill="accent2" w:themeFillTint="66"/>
          </w:tcPr>
          <w:p w:rsidR="00E430C0" w:rsidRPr="002078D5" w:rsidRDefault="00E430C0" w:rsidP="00E430C0">
            <w:pPr>
              <w:spacing w:line="320" w:lineRule="exact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2078D5">
              <w:rPr>
                <w:rFonts w:ascii="標楷體" w:eastAsia="標楷體" w:hAnsi="標楷體"/>
                <w:b/>
                <w:sz w:val="28"/>
              </w:rPr>
              <w:t>WT策略</w:t>
            </w:r>
          </w:p>
        </w:tc>
      </w:tr>
      <w:tr w:rsidR="009F3181" w:rsidRPr="002078D5" w:rsidTr="002A30ED">
        <w:trPr>
          <w:trHeight w:val="2917"/>
          <w:jc w:val="center"/>
        </w:trPr>
        <w:tc>
          <w:tcPr>
            <w:tcW w:w="1667" w:type="pct"/>
            <w:tcBorders>
              <w:right w:val="double" w:sz="4" w:space="0" w:color="auto"/>
            </w:tcBorders>
          </w:tcPr>
          <w:p w:rsidR="009F3181" w:rsidRPr="00730634" w:rsidRDefault="009F3181" w:rsidP="009F3181">
            <w:pPr>
              <w:spacing w:line="0" w:lineRule="atLeast"/>
              <w:ind w:left="240" w:hangingChars="100" w:hanging="240"/>
              <w:rPr>
                <w:rFonts w:ascii="標楷體" w:eastAsia="標楷體" w:hAnsi="標楷體"/>
              </w:rPr>
            </w:pPr>
            <w:r w:rsidRPr="00730634">
              <w:rPr>
                <w:rFonts w:ascii="標楷體" w:eastAsia="標楷體" w:hAnsi="標楷體" w:hint="eastAsia"/>
              </w:rPr>
              <w:lastRenderedPageBreak/>
              <w:t>1.假日觀光人口多，交通亦造成擁塞。</w:t>
            </w:r>
          </w:p>
          <w:p w:rsidR="009F3181" w:rsidRPr="00730634" w:rsidRDefault="009F3181" w:rsidP="009F3181">
            <w:pPr>
              <w:spacing w:line="0" w:lineRule="atLeast"/>
              <w:ind w:left="240" w:hangingChars="100" w:hanging="240"/>
              <w:rPr>
                <w:rFonts w:ascii="標楷體" w:eastAsia="標楷體" w:hAnsi="標楷體"/>
              </w:rPr>
            </w:pPr>
            <w:r w:rsidRPr="00730634">
              <w:rPr>
                <w:rFonts w:ascii="標楷體" w:eastAsia="標楷體" w:hAnsi="標楷體" w:hint="eastAsia"/>
              </w:rPr>
              <w:t>2.砂石場林立，造成空氣、噪音的污染。</w:t>
            </w:r>
          </w:p>
          <w:p w:rsidR="009F3181" w:rsidRPr="00730634" w:rsidRDefault="009F3181" w:rsidP="009F3181">
            <w:pPr>
              <w:spacing w:line="0" w:lineRule="atLeast"/>
              <w:ind w:left="240" w:hangingChars="100" w:hanging="240"/>
              <w:rPr>
                <w:rFonts w:ascii="標楷體" w:eastAsia="標楷體" w:hAnsi="標楷體"/>
              </w:rPr>
            </w:pPr>
            <w:r w:rsidRPr="00730634">
              <w:rPr>
                <w:rFonts w:ascii="標楷體" w:eastAsia="標楷體" w:hAnsi="標楷體" w:hint="eastAsia"/>
              </w:rPr>
              <w:t>3.蒼蠅、</w:t>
            </w:r>
            <w:proofErr w:type="gramStart"/>
            <w:r w:rsidRPr="00730634">
              <w:rPr>
                <w:rFonts w:ascii="標楷體" w:eastAsia="標楷體" w:hAnsi="標楷體" w:hint="eastAsia"/>
              </w:rPr>
              <w:t>小黑蚊太多</w:t>
            </w:r>
            <w:proofErr w:type="gramEnd"/>
            <w:r w:rsidRPr="00730634">
              <w:rPr>
                <w:rFonts w:ascii="標楷體" w:eastAsia="標楷體" w:hAnsi="標楷體" w:hint="eastAsia"/>
              </w:rPr>
              <w:t>。</w:t>
            </w:r>
          </w:p>
          <w:p w:rsidR="009F3181" w:rsidRDefault="009F3181" w:rsidP="009F3181">
            <w:pPr>
              <w:spacing w:line="320" w:lineRule="exact"/>
              <w:ind w:left="180" w:hangingChars="75" w:hanging="180"/>
              <w:rPr>
                <w:rFonts w:ascii="標楷體" w:eastAsia="標楷體" w:hAnsi="標楷體"/>
              </w:rPr>
            </w:pPr>
            <w:r w:rsidRPr="00730634">
              <w:rPr>
                <w:rFonts w:ascii="標楷體" w:eastAsia="標楷體" w:hAnsi="標楷體" w:hint="eastAsia"/>
              </w:rPr>
              <w:t>4.人口外流、學生人數逐年減少。</w:t>
            </w:r>
          </w:p>
          <w:p w:rsidR="009F3181" w:rsidRPr="00730634" w:rsidRDefault="009F3181" w:rsidP="009F3181">
            <w:pPr>
              <w:spacing w:line="0" w:lineRule="atLeas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5</w:t>
            </w:r>
            <w:r w:rsidRPr="00730634">
              <w:rPr>
                <w:rFonts w:ascii="標楷體" w:eastAsia="標楷體" w:hAnsi="標楷體" w:hint="eastAsia"/>
              </w:rPr>
              <w:t>.人口外移，學生人數逐年降低。</w:t>
            </w:r>
          </w:p>
          <w:p w:rsidR="009F3181" w:rsidRDefault="009F3181" w:rsidP="009F3181">
            <w:pPr>
              <w:spacing w:line="320" w:lineRule="exact"/>
              <w:ind w:left="180" w:hangingChars="75" w:hanging="1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6</w:t>
            </w:r>
            <w:r w:rsidRPr="00730634">
              <w:rPr>
                <w:rFonts w:ascii="標楷體" w:eastAsia="標楷體" w:hAnsi="標楷體" w:hint="eastAsia"/>
              </w:rPr>
              <w:t>.行政工作多，影響教學。</w:t>
            </w:r>
          </w:p>
          <w:p w:rsidR="009F3181" w:rsidRPr="00730634" w:rsidRDefault="009F3181" w:rsidP="009F3181">
            <w:pPr>
              <w:spacing w:line="0" w:lineRule="atLeas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7</w:t>
            </w:r>
            <w:r w:rsidRPr="00730634">
              <w:rPr>
                <w:rFonts w:ascii="標楷體" w:eastAsia="標楷體" w:hAnsi="標楷體" w:hint="eastAsia"/>
              </w:rPr>
              <w:t>.校園進出方便，管理不易，影響校園安全。</w:t>
            </w:r>
          </w:p>
          <w:p w:rsidR="009F3181" w:rsidRDefault="009F3181" w:rsidP="009F3181">
            <w:pPr>
              <w:spacing w:line="320" w:lineRule="exact"/>
              <w:ind w:left="180" w:hangingChars="75" w:hanging="1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8</w:t>
            </w:r>
            <w:r w:rsidRPr="00730634">
              <w:rPr>
                <w:rFonts w:ascii="標楷體" w:eastAsia="標楷體" w:hAnsi="標楷體" w:hint="eastAsia"/>
              </w:rPr>
              <w:t>.缺乏操場，體育教學受限。</w:t>
            </w:r>
          </w:p>
          <w:p w:rsidR="009F3181" w:rsidRPr="00730634" w:rsidRDefault="009F3181" w:rsidP="009F3181">
            <w:pPr>
              <w:spacing w:line="0" w:lineRule="atLeas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9</w:t>
            </w:r>
            <w:r w:rsidRPr="00730634">
              <w:rPr>
                <w:rFonts w:ascii="標楷體" w:eastAsia="標楷體" w:hAnsi="標楷體" w:hint="eastAsia"/>
              </w:rPr>
              <w:t>.教師較難有創新教學。</w:t>
            </w:r>
          </w:p>
          <w:p w:rsidR="009F3181" w:rsidRPr="00730634" w:rsidRDefault="009F3181" w:rsidP="009F3181">
            <w:pPr>
              <w:spacing w:line="0" w:lineRule="atLeas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10</w:t>
            </w:r>
            <w:r w:rsidRPr="00730634">
              <w:rPr>
                <w:rFonts w:ascii="標楷體" w:eastAsia="標楷體" w:hAnsi="標楷體" w:hint="eastAsia"/>
              </w:rPr>
              <w:t>.教師跨領域教學較難建立專業。</w:t>
            </w:r>
          </w:p>
          <w:p w:rsidR="009F3181" w:rsidRPr="006C054C" w:rsidRDefault="009F3181" w:rsidP="009F3181">
            <w:pPr>
              <w:spacing w:line="320" w:lineRule="exact"/>
              <w:ind w:left="180" w:hangingChars="75" w:hanging="180"/>
              <w:rPr>
                <w:rFonts w:ascii="標楷體" w:eastAsia="標楷體" w:hAnsi="標楷體"/>
                <w:b/>
                <w:color w:val="FF0000"/>
              </w:rPr>
            </w:pPr>
            <w:r>
              <w:rPr>
                <w:rFonts w:ascii="標楷體" w:eastAsia="標楷體" w:hAnsi="標楷體"/>
              </w:rPr>
              <w:t>11</w:t>
            </w:r>
            <w:r w:rsidRPr="00730634">
              <w:rPr>
                <w:rFonts w:ascii="標楷體" w:eastAsia="標楷體" w:hAnsi="標楷體" w:hint="eastAsia"/>
              </w:rPr>
              <w:t>.較少與他校教師交流。</w:t>
            </w:r>
          </w:p>
        </w:tc>
        <w:tc>
          <w:tcPr>
            <w:tcW w:w="1670" w:type="pct"/>
            <w:tcBorders>
              <w:left w:val="double" w:sz="4" w:space="0" w:color="auto"/>
            </w:tcBorders>
          </w:tcPr>
          <w:p w:rsidR="009F3181" w:rsidRPr="00730634" w:rsidRDefault="009F3181" w:rsidP="009F3181">
            <w:pPr>
              <w:spacing w:line="0" w:lineRule="atLeast"/>
              <w:ind w:left="240" w:hangingChars="100" w:hanging="240"/>
              <w:rPr>
                <w:rFonts w:ascii="標楷體" w:eastAsia="標楷體" w:hAnsi="標楷體"/>
              </w:rPr>
            </w:pPr>
            <w:r w:rsidRPr="00730634">
              <w:rPr>
                <w:rFonts w:ascii="標楷體" w:eastAsia="標楷體" w:hAnsi="標楷體" w:hint="eastAsia"/>
              </w:rPr>
              <w:t>1.建立良好溝通管道並加強處室溝通。</w:t>
            </w:r>
          </w:p>
          <w:p w:rsidR="009F3181" w:rsidRPr="00730634" w:rsidRDefault="009F3181" w:rsidP="009F3181">
            <w:pPr>
              <w:spacing w:line="0" w:lineRule="atLeast"/>
              <w:ind w:left="240" w:hangingChars="100" w:hanging="240"/>
              <w:rPr>
                <w:rFonts w:ascii="標楷體" w:eastAsia="標楷體" w:hAnsi="標楷體"/>
              </w:rPr>
            </w:pPr>
            <w:r w:rsidRPr="00730634">
              <w:rPr>
                <w:rFonts w:ascii="標楷體" w:eastAsia="標楷體" w:hAnsi="標楷體" w:hint="eastAsia"/>
              </w:rPr>
              <w:t>2.簡化並整合行政工作。</w:t>
            </w:r>
          </w:p>
          <w:p w:rsidR="009F3181" w:rsidRPr="00804EC1" w:rsidRDefault="009F3181" w:rsidP="009F3181">
            <w:pPr>
              <w:spacing w:line="320" w:lineRule="exact"/>
              <w:ind w:left="151" w:hangingChars="63" w:hanging="151"/>
              <w:rPr>
                <w:rFonts w:ascii="標楷體" w:eastAsia="標楷體" w:hAnsi="標楷體"/>
                <w:b/>
                <w:color w:val="FF0000"/>
              </w:rPr>
            </w:pPr>
            <w:r w:rsidRPr="00730634">
              <w:rPr>
                <w:rFonts w:ascii="標楷體" w:eastAsia="標楷體" w:hAnsi="標楷體" w:hint="eastAsia"/>
              </w:rPr>
              <w:t>3.營造溫馨學習型組織。</w:t>
            </w:r>
          </w:p>
          <w:p w:rsidR="009F3181" w:rsidRPr="00730634" w:rsidRDefault="009F3181" w:rsidP="009F3181">
            <w:pPr>
              <w:spacing w:line="0" w:lineRule="atLeas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4</w:t>
            </w:r>
            <w:r w:rsidRPr="00730634">
              <w:rPr>
                <w:rFonts w:ascii="標楷體" w:eastAsia="標楷體" w:hAnsi="標楷體" w:hint="eastAsia"/>
              </w:rPr>
              <w:t>.積極推動閱讀提升學生語文能力。</w:t>
            </w:r>
          </w:p>
          <w:p w:rsidR="009F3181" w:rsidRPr="00730634" w:rsidRDefault="009F3181" w:rsidP="009F3181">
            <w:pPr>
              <w:spacing w:line="0" w:lineRule="atLeas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5</w:t>
            </w:r>
            <w:r w:rsidRPr="00730634">
              <w:rPr>
                <w:rFonts w:ascii="標楷體" w:eastAsia="標楷體" w:hAnsi="標楷體" w:hint="eastAsia"/>
              </w:rPr>
              <w:t>.規劃多元學習活動，激發學生潛能</w:t>
            </w:r>
          </w:p>
          <w:p w:rsidR="009F3181" w:rsidRPr="00804EC1" w:rsidRDefault="009F3181" w:rsidP="009F3181">
            <w:pPr>
              <w:spacing w:line="320" w:lineRule="exact"/>
              <w:rPr>
                <w:rFonts w:ascii="標楷體" w:eastAsia="標楷體" w:hAnsi="標楷體"/>
                <w:b/>
                <w:color w:val="FF0000"/>
              </w:rPr>
            </w:pPr>
            <w:r>
              <w:rPr>
                <w:rFonts w:ascii="標楷體" w:eastAsia="標楷體" w:hAnsi="標楷體"/>
              </w:rPr>
              <w:t>6</w:t>
            </w:r>
            <w:r w:rsidRPr="00730634">
              <w:rPr>
                <w:rFonts w:ascii="標楷體" w:eastAsia="標楷體" w:hAnsi="標楷體" w:hint="eastAsia"/>
              </w:rPr>
              <w:t>.結合社區，爭取經費，加強弱勢族群教育。</w:t>
            </w:r>
          </w:p>
        </w:tc>
        <w:tc>
          <w:tcPr>
            <w:tcW w:w="1663" w:type="pct"/>
          </w:tcPr>
          <w:p w:rsidR="009F3181" w:rsidRPr="00730634" w:rsidRDefault="009F3181" w:rsidP="009F3181">
            <w:pPr>
              <w:spacing w:line="0" w:lineRule="atLeas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  <w:r w:rsidRPr="00730634">
              <w:rPr>
                <w:rFonts w:ascii="標楷體" w:eastAsia="標楷體" w:hAnsi="標楷體" w:hint="eastAsia"/>
              </w:rPr>
              <w:t>.落實週三進修活動，提升教師專業。</w:t>
            </w:r>
          </w:p>
          <w:p w:rsidR="009F3181" w:rsidRPr="00730634" w:rsidRDefault="009F3181" w:rsidP="009F3181">
            <w:pPr>
              <w:spacing w:line="0" w:lineRule="atLeas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</w:t>
            </w:r>
            <w:r w:rsidRPr="00730634">
              <w:rPr>
                <w:rFonts w:ascii="標楷體" w:eastAsia="標楷體" w:hAnsi="標楷體" w:hint="eastAsia"/>
              </w:rPr>
              <w:t>.實施教學夥伴計畫，提升教師專業。</w:t>
            </w:r>
          </w:p>
          <w:p w:rsidR="009F3181" w:rsidRDefault="009F3181" w:rsidP="009F3181">
            <w:pPr>
              <w:spacing w:line="320" w:lineRule="exact"/>
              <w:ind w:left="252" w:hangingChars="105" w:hanging="252"/>
              <w:rPr>
                <w:rFonts w:ascii="標楷體" w:eastAsia="標楷體" w:hAnsi="標楷體"/>
                <w:b/>
                <w:color w:val="FF0000"/>
              </w:rPr>
            </w:pPr>
            <w:r>
              <w:rPr>
                <w:rFonts w:ascii="標楷體" w:eastAsia="標楷體" w:hAnsi="標楷體"/>
              </w:rPr>
              <w:t>3</w:t>
            </w:r>
            <w:r w:rsidRPr="00730634">
              <w:rPr>
                <w:rFonts w:ascii="標楷體" w:eastAsia="標楷體" w:hAnsi="標楷體" w:hint="eastAsia"/>
              </w:rPr>
              <w:t>.安排</w:t>
            </w:r>
            <w:proofErr w:type="gramStart"/>
            <w:r w:rsidRPr="00730634">
              <w:rPr>
                <w:rFonts w:ascii="標楷體" w:eastAsia="標楷體" w:hAnsi="標楷體" w:hint="eastAsia"/>
              </w:rPr>
              <w:t>他校參訪</w:t>
            </w:r>
            <w:proofErr w:type="gramEnd"/>
            <w:r w:rsidRPr="00730634">
              <w:rPr>
                <w:rFonts w:ascii="標楷體" w:eastAsia="標楷體" w:hAnsi="標楷體" w:hint="eastAsia"/>
              </w:rPr>
              <w:t>，經驗交流</w:t>
            </w:r>
          </w:p>
          <w:p w:rsidR="009F3181" w:rsidRPr="00A46290" w:rsidRDefault="009F3181" w:rsidP="009F3181">
            <w:pPr>
              <w:spacing w:line="320" w:lineRule="exact"/>
              <w:ind w:left="252" w:hangingChars="105" w:hanging="252"/>
              <w:rPr>
                <w:rFonts w:ascii="標楷體" w:eastAsia="標楷體" w:hAnsi="標楷體"/>
              </w:rPr>
            </w:pPr>
            <w:r w:rsidRPr="00A46290">
              <w:rPr>
                <w:rFonts w:ascii="標楷體" w:eastAsia="標楷體" w:hAnsi="標楷體" w:hint="eastAsia"/>
              </w:rPr>
              <w:t>4.行政工作簡化程序</w:t>
            </w:r>
            <w:r>
              <w:rPr>
                <w:rFonts w:ascii="標楷體" w:eastAsia="標楷體" w:hAnsi="標楷體" w:hint="eastAsia"/>
              </w:rPr>
              <w:t>，</w:t>
            </w:r>
            <w:r w:rsidRPr="00A46290">
              <w:rPr>
                <w:rFonts w:ascii="標楷體" w:eastAsia="標楷體" w:hAnsi="標楷體" w:hint="eastAsia"/>
              </w:rPr>
              <w:t>讓教師專心教學提升學習成效</w:t>
            </w:r>
            <w:r>
              <w:rPr>
                <w:rFonts w:ascii="標楷體" w:eastAsia="標楷體" w:hAnsi="標楷體" w:hint="eastAsia"/>
              </w:rPr>
              <w:t>。</w:t>
            </w:r>
          </w:p>
          <w:p w:rsidR="009F3181" w:rsidRPr="00A46290" w:rsidRDefault="009F3181" w:rsidP="009F3181">
            <w:pPr>
              <w:spacing w:line="320" w:lineRule="exact"/>
              <w:ind w:left="252" w:hangingChars="105" w:hanging="252"/>
              <w:rPr>
                <w:rFonts w:ascii="標楷體" w:eastAsia="標楷體" w:hAnsi="標楷體"/>
              </w:rPr>
            </w:pPr>
            <w:r w:rsidRPr="00A46290">
              <w:rPr>
                <w:rFonts w:ascii="標楷體" w:eastAsia="標楷體" w:hAnsi="標楷體" w:hint="eastAsia"/>
              </w:rPr>
              <w:t>5.適時借用社寮國中操場</w:t>
            </w:r>
            <w:r>
              <w:rPr>
                <w:rFonts w:ascii="標楷體" w:eastAsia="標楷體" w:hAnsi="標楷體" w:hint="eastAsia"/>
              </w:rPr>
              <w:t>，</w:t>
            </w:r>
            <w:r w:rsidRPr="00A46290">
              <w:rPr>
                <w:rFonts w:ascii="標楷體" w:eastAsia="標楷體" w:hAnsi="標楷體" w:hint="eastAsia"/>
              </w:rPr>
              <w:t>增進體育教學效能</w:t>
            </w:r>
            <w:r>
              <w:rPr>
                <w:rFonts w:ascii="標楷體" w:eastAsia="標楷體" w:hAnsi="標楷體" w:hint="eastAsia"/>
              </w:rPr>
              <w:t>。</w:t>
            </w:r>
          </w:p>
          <w:p w:rsidR="009F3181" w:rsidRDefault="009F3181" w:rsidP="009F3181">
            <w:pPr>
              <w:spacing w:line="320" w:lineRule="exact"/>
              <w:ind w:left="252" w:hangingChars="105" w:hanging="252"/>
              <w:rPr>
                <w:rFonts w:ascii="標楷體" w:eastAsia="標楷體" w:hAnsi="標楷體"/>
              </w:rPr>
            </w:pPr>
            <w:r w:rsidRPr="00A46290">
              <w:rPr>
                <w:rFonts w:ascii="標楷體" w:eastAsia="標楷體" w:hAnsi="標楷體" w:hint="eastAsia"/>
              </w:rPr>
              <w:t>6.定期請鄉公所清潔隊到校園噴藥消毒</w:t>
            </w:r>
            <w:r>
              <w:rPr>
                <w:rFonts w:ascii="標楷體" w:eastAsia="標楷體" w:hAnsi="標楷體" w:hint="eastAsia"/>
              </w:rPr>
              <w:t>。</w:t>
            </w:r>
          </w:p>
          <w:p w:rsidR="00996383" w:rsidRPr="00804EC1" w:rsidRDefault="00996383" w:rsidP="009F3181">
            <w:pPr>
              <w:spacing w:line="320" w:lineRule="exact"/>
              <w:ind w:left="252" w:hangingChars="105" w:hanging="252"/>
              <w:rPr>
                <w:rFonts w:ascii="標楷體" w:eastAsia="標楷體" w:hAnsi="標楷體" w:hint="eastAsia"/>
                <w:b/>
                <w:color w:val="FF0000"/>
              </w:rPr>
            </w:pPr>
            <w:r>
              <w:rPr>
                <w:rFonts w:ascii="標楷體" w:eastAsia="標楷體" w:hAnsi="標楷體"/>
              </w:rPr>
              <w:t>7.</w:t>
            </w:r>
            <w:r>
              <w:rPr>
                <w:rFonts w:ascii="標楷體" w:eastAsia="標楷體" w:hAnsi="標楷體" w:hint="eastAsia"/>
              </w:rPr>
              <w:t>申請特教巡迴輔導教師至校輔導特殊生。</w:t>
            </w:r>
          </w:p>
        </w:tc>
      </w:tr>
    </w:tbl>
    <w:p w:rsidR="00804EC1" w:rsidRPr="00804EC1" w:rsidRDefault="00804EC1" w:rsidP="00804EC1">
      <w:pPr>
        <w:spacing w:beforeLines="50" w:before="120" w:afterLines="50" w:after="120"/>
        <w:rPr>
          <w:rFonts w:eastAsia="標楷體"/>
        </w:rPr>
      </w:pPr>
      <w:r w:rsidRPr="00804EC1">
        <w:rPr>
          <w:rFonts w:eastAsia="標楷體" w:hint="eastAsia"/>
        </w:rPr>
        <w:t>備</w:t>
      </w:r>
      <w:r w:rsidR="0084343F">
        <w:rPr>
          <w:rFonts w:eastAsia="標楷體" w:hint="eastAsia"/>
        </w:rPr>
        <w:t>註</w:t>
      </w:r>
      <w:r w:rsidRPr="00804EC1">
        <w:rPr>
          <w:rFonts w:eastAsia="標楷體" w:hint="eastAsia"/>
        </w:rPr>
        <w:t>：</w:t>
      </w:r>
      <w:r w:rsidR="00137B22">
        <w:rPr>
          <w:rFonts w:eastAsia="標楷體" w:hint="eastAsia"/>
        </w:rPr>
        <w:t>學校師生得獎、社區產業特色、教師表現</w:t>
      </w:r>
      <w:r w:rsidR="00137B22">
        <w:rPr>
          <w:rFonts w:eastAsia="標楷體" w:hint="eastAsia"/>
        </w:rPr>
        <w:t>..</w:t>
      </w:r>
      <w:r w:rsidR="00137B22">
        <w:rPr>
          <w:rFonts w:eastAsia="標楷體" w:hint="eastAsia"/>
        </w:rPr>
        <w:t>等均可納入</w:t>
      </w:r>
    </w:p>
    <w:p w:rsidR="00804EC1" w:rsidRPr="00804EC1" w:rsidRDefault="00804EC1" w:rsidP="00804EC1">
      <w:pPr>
        <w:spacing w:beforeLines="50" w:before="120" w:afterLines="50" w:after="120"/>
        <w:rPr>
          <w:rFonts w:eastAsia="標楷體"/>
        </w:rPr>
      </w:pPr>
      <w:r w:rsidRPr="00804EC1">
        <w:rPr>
          <w:rFonts w:eastAsia="標楷體" w:hint="eastAsia"/>
        </w:rPr>
        <w:t>SO</w:t>
      </w:r>
      <w:r w:rsidRPr="00804EC1">
        <w:rPr>
          <w:rFonts w:eastAsia="標楷體" w:hint="eastAsia"/>
        </w:rPr>
        <w:t>策略：以學校內部的優勢來掌握外部的機會。</w:t>
      </w:r>
    </w:p>
    <w:p w:rsidR="00804EC1" w:rsidRPr="00804EC1" w:rsidRDefault="00804EC1" w:rsidP="00804EC1">
      <w:pPr>
        <w:spacing w:beforeLines="50" w:before="120" w:afterLines="50" w:after="120"/>
        <w:rPr>
          <w:rFonts w:eastAsia="標楷體"/>
        </w:rPr>
      </w:pPr>
      <w:r w:rsidRPr="00804EC1">
        <w:rPr>
          <w:rFonts w:eastAsia="標楷體" w:hint="eastAsia"/>
        </w:rPr>
        <w:t>WO</w:t>
      </w:r>
      <w:r w:rsidRPr="00804EC1">
        <w:rPr>
          <w:rFonts w:eastAsia="標楷體" w:hint="eastAsia"/>
        </w:rPr>
        <w:t>策略：利用學校外部的機會來改善內部的劣勢。</w:t>
      </w:r>
    </w:p>
    <w:p w:rsidR="00804EC1" w:rsidRPr="00804EC1" w:rsidRDefault="00804EC1" w:rsidP="00804EC1">
      <w:pPr>
        <w:spacing w:beforeLines="50" w:before="120" w:afterLines="50" w:after="120"/>
        <w:rPr>
          <w:rFonts w:eastAsia="標楷體"/>
        </w:rPr>
      </w:pPr>
      <w:r w:rsidRPr="00804EC1">
        <w:rPr>
          <w:rFonts w:eastAsia="標楷體" w:hint="eastAsia"/>
        </w:rPr>
        <w:t>ST</w:t>
      </w:r>
      <w:r w:rsidRPr="00804EC1">
        <w:rPr>
          <w:rFonts w:eastAsia="標楷體" w:hint="eastAsia"/>
        </w:rPr>
        <w:t>策略：使用學校內部的優勢來避免或降低外部威脅的衝擊。</w:t>
      </w:r>
    </w:p>
    <w:p w:rsidR="00804EC1" w:rsidRDefault="00804EC1" w:rsidP="002A30ED">
      <w:pPr>
        <w:spacing w:beforeLines="50" w:before="120" w:afterLines="50" w:after="120"/>
        <w:rPr>
          <w:rFonts w:eastAsia="標楷體"/>
        </w:rPr>
      </w:pPr>
      <w:r w:rsidRPr="00804EC1">
        <w:rPr>
          <w:rFonts w:eastAsia="標楷體" w:hint="eastAsia"/>
        </w:rPr>
        <w:t>WT</w:t>
      </w:r>
      <w:r w:rsidRPr="00804EC1">
        <w:rPr>
          <w:rFonts w:eastAsia="標楷體" w:hint="eastAsia"/>
        </w:rPr>
        <w:t>策略：降低學校內部的劣勢與避開外部的威脅。</w:t>
      </w:r>
    </w:p>
    <w:sectPr w:rsidR="00804EC1" w:rsidSect="00610BF5">
      <w:headerReference w:type="default" r:id="rId9"/>
      <w:footerReference w:type="even" r:id="rId10"/>
      <w:pgSz w:w="11906" w:h="16838" w:code="9"/>
      <w:pgMar w:top="1134" w:right="851" w:bottom="1134" w:left="851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BD2" w:rsidRDefault="00BC5BD2">
      <w:r>
        <w:separator/>
      </w:r>
    </w:p>
  </w:endnote>
  <w:endnote w:type="continuationSeparator" w:id="0">
    <w:p w:rsidR="00BC5BD2" w:rsidRDefault="00BC5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2D79" w:rsidRDefault="00CA2D7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A2D79" w:rsidRDefault="00CA2D7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BD2" w:rsidRDefault="00BC5BD2">
      <w:r>
        <w:separator/>
      </w:r>
    </w:p>
  </w:footnote>
  <w:footnote w:type="continuationSeparator" w:id="0">
    <w:p w:rsidR="00BC5BD2" w:rsidRDefault="00BC5B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1E7" w:rsidRPr="00BD0F02" w:rsidRDefault="003051E7">
    <w:pPr>
      <w:pStyle w:val="a9"/>
      <w:rPr>
        <w:rFonts w:ascii="標楷體" w:eastAsia="標楷體" w:hAnsi="標楷體"/>
      </w:rPr>
    </w:pPr>
    <w:r w:rsidRPr="003051E7">
      <w:rPr>
        <w:rFonts w:ascii="標楷體" w:eastAsia="標楷體" w:hAnsi="標楷體" w:hint="eastAsia"/>
      </w:rPr>
      <w:t>附件1-1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82073AC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 w15:restartNumberingAfterBreak="0">
    <w:nsid w:val="0A7B3EBB"/>
    <w:multiLevelType w:val="hybridMultilevel"/>
    <w:tmpl w:val="1F44B6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1ED89EE0">
      <w:start w:val="1"/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AE769B0"/>
    <w:multiLevelType w:val="multilevel"/>
    <w:tmpl w:val="B0042C4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bullet"/>
      <w:lvlText w:val=""/>
      <w:lvlJc w:val="left"/>
      <w:pPr>
        <w:tabs>
          <w:tab w:val="num" w:pos="2551"/>
        </w:tabs>
        <w:ind w:left="2551" w:hanging="850"/>
      </w:pPr>
      <w:rPr>
        <w:rFonts w:ascii="Wingdings" w:hAnsi="Wingdings" w:hint="default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11B157D1"/>
    <w:multiLevelType w:val="hybridMultilevel"/>
    <w:tmpl w:val="8A160FC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1B75B5E"/>
    <w:multiLevelType w:val="hybridMultilevel"/>
    <w:tmpl w:val="FF56323E"/>
    <w:lvl w:ilvl="0" w:tplc="0409000F">
      <w:start w:val="1"/>
      <w:numFmt w:val="decimal"/>
      <w:lvlText w:val="%1."/>
      <w:lvlJc w:val="left"/>
      <w:pPr>
        <w:ind w:left="118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1" w:hanging="480"/>
      </w:pPr>
    </w:lvl>
    <w:lvl w:ilvl="2" w:tplc="0409001B" w:tentative="1">
      <w:start w:val="1"/>
      <w:numFmt w:val="lowerRoman"/>
      <w:lvlText w:val="%3."/>
      <w:lvlJc w:val="right"/>
      <w:pPr>
        <w:ind w:left="2141" w:hanging="480"/>
      </w:pPr>
    </w:lvl>
    <w:lvl w:ilvl="3" w:tplc="0409000F" w:tentative="1">
      <w:start w:val="1"/>
      <w:numFmt w:val="decimal"/>
      <w:lvlText w:val="%4."/>
      <w:lvlJc w:val="left"/>
      <w:pPr>
        <w:ind w:left="26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1" w:hanging="480"/>
      </w:pPr>
    </w:lvl>
    <w:lvl w:ilvl="5" w:tplc="0409001B" w:tentative="1">
      <w:start w:val="1"/>
      <w:numFmt w:val="lowerRoman"/>
      <w:lvlText w:val="%6."/>
      <w:lvlJc w:val="right"/>
      <w:pPr>
        <w:ind w:left="3581" w:hanging="480"/>
      </w:pPr>
    </w:lvl>
    <w:lvl w:ilvl="6" w:tplc="0409000F" w:tentative="1">
      <w:start w:val="1"/>
      <w:numFmt w:val="decimal"/>
      <w:lvlText w:val="%7."/>
      <w:lvlJc w:val="left"/>
      <w:pPr>
        <w:ind w:left="40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1" w:hanging="480"/>
      </w:pPr>
    </w:lvl>
    <w:lvl w:ilvl="8" w:tplc="0409001B" w:tentative="1">
      <w:start w:val="1"/>
      <w:numFmt w:val="lowerRoman"/>
      <w:lvlText w:val="%9."/>
      <w:lvlJc w:val="right"/>
      <w:pPr>
        <w:ind w:left="5021" w:hanging="480"/>
      </w:pPr>
    </w:lvl>
  </w:abstractNum>
  <w:abstractNum w:abstractNumId="6" w15:restartNumberingAfterBreak="0">
    <w:nsid w:val="12586F04"/>
    <w:multiLevelType w:val="hybridMultilevel"/>
    <w:tmpl w:val="F24A8D38"/>
    <w:lvl w:ilvl="0" w:tplc="D1C28D72">
      <w:start w:val="1"/>
      <w:numFmt w:val="taiwaneseCountingThousand"/>
      <w:lvlText w:val="(%1)"/>
      <w:lvlJc w:val="left"/>
      <w:pPr>
        <w:ind w:left="9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7" w15:restartNumberingAfterBreak="0">
    <w:nsid w:val="185C35C7"/>
    <w:multiLevelType w:val="hybridMultilevel"/>
    <w:tmpl w:val="ED30FC08"/>
    <w:lvl w:ilvl="0" w:tplc="1A00C004">
      <w:start w:val="1"/>
      <w:numFmt w:val="ideographLegalTraditional"/>
      <w:lvlText w:val="%1、"/>
      <w:lvlJc w:val="left"/>
      <w:pPr>
        <w:tabs>
          <w:tab w:val="num" w:pos="570"/>
        </w:tabs>
        <w:ind w:left="570" w:hanging="5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315423D3"/>
    <w:multiLevelType w:val="hybridMultilevel"/>
    <w:tmpl w:val="438600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3E20A5"/>
    <w:multiLevelType w:val="hybridMultilevel"/>
    <w:tmpl w:val="55122F92"/>
    <w:lvl w:ilvl="0" w:tplc="0C986DB6">
      <w:start w:val="8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FBC453A"/>
    <w:multiLevelType w:val="hybridMultilevel"/>
    <w:tmpl w:val="EB0003B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65978A4"/>
    <w:multiLevelType w:val="hybridMultilevel"/>
    <w:tmpl w:val="AD225D92"/>
    <w:lvl w:ilvl="0" w:tplc="E7204B2E">
      <w:start w:val="1"/>
      <w:numFmt w:val="taiwaneseCountingThousand"/>
      <w:lvlText w:val="(%1)"/>
      <w:lvlJc w:val="left"/>
      <w:pPr>
        <w:ind w:left="1473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12" w15:restartNumberingAfterBreak="0">
    <w:nsid w:val="510D2935"/>
    <w:multiLevelType w:val="hybridMultilevel"/>
    <w:tmpl w:val="3176C99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547C5EEB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4" w15:restartNumberingAfterBreak="0">
    <w:nsid w:val="55544F6E"/>
    <w:multiLevelType w:val="multilevel"/>
    <w:tmpl w:val="85687FDC"/>
    <w:lvl w:ilvl="0">
      <w:start w:val="1"/>
      <w:numFmt w:val="taiwaneseCountingThousand"/>
      <w:suff w:val="nothing"/>
      <w:lvlText w:val="%1、"/>
      <w:lvlJc w:val="left"/>
      <w:pPr>
        <w:ind w:left="833" w:hanging="555"/>
      </w:pPr>
    </w:lvl>
    <w:lvl w:ilvl="1">
      <w:start w:val="1"/>
      <w:numFmt w:val="taiwaneseCountingThousand"/>
      <w:suff w:val="nothing"/>
      <w:lvlText w:val="(%2)"/>
      <w:lvlJc w:val="left"/>
      <w:pPr>
        <w:ind w:left="1276" w:hanging="443"/>
      </w:pPr>
    </w:lvl>
    <w:lvl w:ilvl="2">
      <w:start w:val="1"/>
      <w:numFmt w:val="decimalFullWidth"/>
      <w:suff w:val="nothing"/>
      <w:lvlText w:val="%3、"/>
      <w:lvlJc w:val="left"/>
      <w:pPr>
        <w:ind w:left="1667" w:hanging="556"/>
      </w:pPr>
    </w:lvl>
    <w:lvl w:ilvl="3">
      <w:start w:val="1"/>
      <w:numFmt w:val="decimalFullWidth"/>
      <w:suff w:val="nothing"/>
      <w:lvlText w:val="(%4)"/>
      <w:lvlJc w:val="left"/>
      <w:pPr>
        <w:ind w:left="2222" w:hanging="833"/>
      </w:pPr>
    </w:lvl>
    <w:lvl w:ilvl="4">
      <w:start w:val="1"/>
      <w:numFmt w:val="ideographTraditional"/>
      <w:suff w:val="nothing"/>
      <w:lvlText w:val="%5、"/>
      <w:lvlJc w:val="left"/>
      <w:pPr>
        <w:ind w:left="2500" w:hanging="555"/>
      </w:pPr>
    </w:lvl>
    <w:lvl w:ilvl="5">
      <w:start w:val="1"/>
      <w:numFmt w:val="ideographTraditional"/>
      <w:suff w:val="nothing"/>
      <w:lvlText w:val="（%6）"/>
      <w:lvlJc w:val="left"/>
      <w:pPr>
        <w:ind w:left="3056" w:hanging="834"/>
      </w:pPr>
    </w:lvl>
    <w:lvl w:ilvl="6">
      <w:start w:val="1"/>
      <w:numFmt w:val="ideographZodiac"/>
      <w:suff w:val="nothing"/>
      <w:lvlText w:val="%7、"/>
      <w:lvlJc w:val="left"/>
      <w:pPr>
        <w:ind w:left="3334" w:hanging="556"/>
      </w:pPr>
    </w:lvl>
    <w:lvl w:ilvl="7">
      <w:start w:val="1"/>
      <w:numFmt w:val="ideographZodiac"/>
      <w:suff w:val="nothing"/>
      <w:lvlText w:val="（%8）"/>
      <w:lvlJc w:val="left"/>
      <w:pPr>
        <w:ind w:left="3889" w:hanging="833"/>
      </w:pPr>
    </w:lvl>
    <w:lvl w:ilvl="8">
      <w:start w:val="1"/>
      <w:numFmt w:val="decimalFullWidth"/>
      <w:suff w:val="nothing"/>
      <w:lvlText w:val="%9）"/>
      <w:lvlJc w:val="left"/>
      <w:pPr>
        <w:ind w:left="4167" w:hanging="556"/>
      </w:pPr>
    </w:lvl>
  </w:abstractNum>
  <w:abstractNum w:abstractNumId="15" w15:restartNumberingAfterBreak="0">
    <w:nsid w:val="56EE2AFE"/>
    <w:multiLevelType w:val="hybridMultilevel"/>
    <w:tmpl w:val="17A6880E"/>
    <w:lvl w:ilvl="0" w:tplc="49743524">
      <w:start w:val="1"/>
      <w:numFmt w:val="taiwaneseCountingThousand"/>
      <w:lvlText w:val="(%1)"/>
      <w:lvlJc w:val="left"/>
      <w:pPr>
        <w:ind w:left="1473" w:hanging="480"/>
      </w:pPr>
      <w:rPr>
        <w:rFonts w:hint="default"/>
        <w:u w:val="single"/>
      </w:rPr>
    </w:lvl>
    <w:lvl w:ilvl="1" w:tplc="04090019" w:tentative="1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16" w15:restartNumberingAfterBreak="0">
    <w:nsid w:val="5F020B6F"/>
    <w:multiLevelType w:val="hybridMultilevel"/>
    <w:tmpl w:val="1F44B6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1ED89EE0">
      <w:start w:val="1"/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622C7BB0"/>
    <w:multiLevelType w:val="hybridMultilevel"/>
    <w:tmpl w:val="AD225D92"/>
    <w:lvl w:ilvl="0" w:tplc="E7204B2E">
      <w:start w:val="1"/>
      <w:numFmt w:val="taiwaneseCountingThousand"/>
      <w:lvlText w:val="(%1)"/>
      <w:lvlJc w:val="left"/>
      <w:pPr>
        <w:ind w:left="1473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18" w15:restartNumberingAfterBreak="0">
    <w:nsid w:val="67FB5292"/>
    <w:multiLevelType w:val="hybridMultilevel"/>
    <w:tmpl w:val="79ECCCAA"/>
    <w:lvl w:ilvl="0" w:tplc="989AE4EA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 w15:restartNumberingAfterBreak="0">
    <w:nsid w:val="6F25239E"/>
    <w:multiLevelType w:val="hybridMultilevel"/>
    <w:tmpl w:val="484CDAE8"/>
    <w:lvl w:ilvl="0" w:tplc="3124A74E">
      <w:start w:val="1"/>
      <w:numFmt w:val="decimal"/>
      <w:lvlText w:val="%1."/>
      <w:lvlJc w:val="left"/>
      <w:pPr>
        <w:ind w:left="220" w:hanging="2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758C5AB4"/>
    <w:multiLevelType w:val="hybridMultilevel"/>
    <w:tmpl w:val="9F364CD2"/>
    <w:lvl w:ilvl="0" w:tplc="ED043B76">
      <w:start w:val="2"/>
      <w:numFmt w:val="taiwaneseCountingThousand"/>
      <w:lvlText w:val="%1、"/>
      <w:lvlJc w:val="left"/>
      <w:pPr>
        <w:tabs>
          <w:tab w:val="num" w:pos="525"/>
        </w:tabs>
        <w:ind w:left="525" w:hanging="525"/>
      </w:pPr>
      <w:rPr>
        <w:rFonts w:hint="default"/>
        <w:color w:val="000000"/>
        <w:sz w:val="26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22" w15:restartNumberingAfterBreak="0">
    <w:nsid w:val="7E6A700D"/>
    <w:multiLevelType w:val="hybridMultilevel"/>
    <w:tmpl w:val="C78AB55E"/>
    <w:lvl w:ilvl="0" w:tplc="310AA63C">
      <w:start w:val="1"/>
      <w:numFmt w:val="ideographLegalTraditional"/>
      <w:lvlText w:val="%1、"/>
      <w:lvlJc w:val="left"/>
      <w:pPr>
        <w:ind w:left="1929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2379" w:hanging="480"/>
      </w:pPr>
    </w:lvl>
    <w:lvl w:ilvl="2" w:tplc="0409001B" w:tentative="1">
      <w:start w:val="1"/>
      <w:numFmt w:val="lowerRoman"/>
      <w:lvlText w:val="%3."/>
      <w:lvlJc w:val="right"/>
      <w:pPr>
        <w:ind w:left="2859" w:hanging="480"/>
      </w:pPr>
    </w:lvl>
    <w:lvl w:ilvl="3" w:tplc="0409000F" w:tentative="1">
      <w:start w:val="1"/>
      <w:numFmt w:val="decimal"/>
      <w:lvlText w:val="%4."/>
      <w:lvlJc w:val="left"/>
      <w:pPr>
        <w:ind w:left="333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9" w:hanging="480"/>
      </w:pPr>
    </w:lvl>
    <w:lvl w:ilvl="5" w:tplc="0409001B" w:tentative="1">
      <w:start w:val="1"/>
      <w:numFmt w:val="lowerRoman"/>
      <w:lvlText w:val="%6."/>
      <w:lvlJc w:val="right"/>
      <w:pPr>
        <w:ind w:left="4299" w:hanging="480"/>
      </w:pPr>
    </w:lvl>
    <w:lvl w:ilvl="6" w:tplc="0409000F" w:tentative="1">
      <w:start w:val="1"/>
      <w:numFmt w:val="decimal"/>
      <w:lvlText w:val="%7."/>
      <w:lvlJc w:val="left"/>
      <w:pPr>
        <w:ind w:left="477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9" w:hanging="480"/>
      </w:pPr>
    </w:lvl>
    <w:lvl w:ilvl="8" w:tplc="0409001B" w:tentative="1">
      <w:start w:val="1"/>
      <w:numFmt w:val="lowerRoman"/>
      <w:lvlText w:val="%9."/>
      <w:lvlJc w:val="right"/>
      <w:pPr>
        <w:ind w:left="5739" w:hanging="480"/>
      </w:pPr>
    </w:lvl>
  </w:abstractNum>
  <w:num w:numId="1">
    <w:abstractNumId w:val="1"/>
  </w:num>
  <w:num w:numId="2">
    <w:abstractNumId w:val="14"/>
  </w:num>
  <w:num w:numId="3">
    <w:abstractNumId w:val="8"/>
  </w:num>
  <w:num w:numId="4">
    <w:abstractNumId w:val="21"/>
  </w:num>
  <w:num w:numId="5">
    <w:abstractNumId w:val="20"/>
  </w:num>
  <w:num w:numId="6">
    <w:abstractNumId w:val="18"/>
  </w:num>
  <w:num w:numId="7">
    <w:abstractNumId w:val="4"/>
  </w:num>
  <w:num w:numId="8">
    <w:abstractNumId w:val="7"/>
  </w:num>
  <w:num w:numId="9">
    <w:abstractNumId w:val="15"/>
  </w:num>
  <w:num w:numId="10">
    <w:abstractNumId w:val="11"/>
  </w:num>
  <w:num w:numId="11">
    <w:abstractNumId w:val="13"/>
  </w:num>
  <w:num w:numId="12">
    <w:abstractNumId w:val="6"/>
  </w:num>
  <w:num w:numId="13">
    <w:abstractNumId w:val="17"/>
  </w:num>
  <w:num w:numId="14">
    <w:abstractNumId w:val="3"/>
  </w:num>
  <w:num w:numId="15">
    <w:abstractNumId w:val="2"/>
  </w:num>
  <w:num w:numId="16">
    <w:abstractNumId w:val="16"/>
  </w:num>
  <w:num w:numId="17">
    <w:abstractNumId w:val="12"/>
  </w:num>
  <w:num w:numId="18">
    <w:abstractNumId w:val="19"/>
  </w:num>
  <w:num w:numId="19">
    <w:abstractNumId w:val="10"/>
  </w:num>
  <w:num w:numId="20">
    <w:abstractNumId w:val="5"/>
  </w:num>
  <w:num w:numId="21">
    <w:abstractNumId w:val="22"/>
  </w:num>
  <w:num w:numId="22">
    <w:abstractNumId w:val="0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zh-TW" w:vendorID="64" w:dllVersion="131077" w:nlCheck="1" w:checkStyle="1"/>
  <w:activeWritingStyle w:appName="MSWord" w:lang="en-US" w:vendorID="64" w:dllVersion="131078" w:nlCheck="1" w:checkStyle="0"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F77"/>
    <w:rsid w:val="00000D26"/>
    <w:rsid w:val="000027D1"/>
    <w:rsid w:val="00015E96"/>
    <w:rsid w:val="00037F2F"/>
    <w:rsid w:val="000457C0"/>
    <w:rsid w:val="000473F2"/>
    <w:rsid w:val="000534BC"/>
    <w:rsid w:val="00057201"/>
    <w:rsid w:val="000622AD"/>
    <w:rsid w:val="00063EDB"/>
    <w:rsid w:val="00080C11"/>
    <w:rsid w:val="0009453F"/>
    <w:rsid w:val="000A3AEE"/>
    <w:rsid w:val="000B380E"/>
    <w:rsid w:val="000C0B97"/>
    <w:rsid w:val="000D2A17"/>
    <w:rsid w:val="000E422F"/>
    <w:rsid w:val="00107CD9"/>
    <w:rsid w:val="00137B22"/>
    <w:rsid w:val="00140023"/>
    <w:rsid w:val="00155D50"/>
    <w:rsid w:val="00196444"/>
    <w:rsid w:val="001B3034"/>
    <w:rsid w:val="001C5384"/>
    <w:rsid w:val="001E2568"/>
    <w:rsid w:val="001F7A15"/>
    <w:rsid w:val="002045CF"/>
    <w:rsid w:val="002078D5"/>
    <w:rsid w:val="00207D5F"/>
    <w:rsid w:val="002503C6"/>
    <w:rsid w:val="00262408"/>
    <w:rsid w:val="002624CF"/>
    <w:rsid w:val="00275501"/>
    <w:rsid w:val="00294731"/>
    <w:rsid w:val="002A20A2"/>
    <w:rsid w:val="002A30ED"/>
    <w:rsid w:val="002A3988"/>
    <w:rsid w:val="002A6993"/>
    <w:rsid w:val="002B00D1"/>
    <w:rsid w:val="002D0681"/>
    <w:rsid w:val="002E3F95"/>
    <w:rsid w:val="002F1E66"/>
    <w:rsid w:val="002F2420"/>
    <w:rsid w:val="002F24EE"/>
    <w:rsid w:val="002F32C1"/>
    <w:rsid w:val="002F59FE"/>
    <w:rsid w:val="003051E7"/>
    <w:rsid w:val="00324BB3"/>
    <w:rsid w:val="0033297E"/>
    <w:rsid w:val="00360654"/>
    <w:rsid w:val="00361CC4"/>
    <w:rsid w:val="00362947"/>
    <w:rsid w:val="00363143"/>
    <w:rsid w:val="003765A4"/>
    <w:rsid w:val="00382246"/>
    <w:rsid w:val="00390073"/>
    <w:rsid w:val="003A3842"/>
    <w:rsid w:val="003A749E"/>
    <w:rsid w:val="003C2C09"/>
    <w:rsid w:val="003D4BDA"/>
    <w:rsid w:val="004012BC"/>
    <w:rsid w:val="004056C3"/>
    <w:rsid w:val="004138EF"/>
    <w:rsid w:val="004372A7"/>
    <w:rsid w:val="0045703A"/>
    <w:rsid w:val="00463EFE"/>
    <w:rsid w:val="004721C3"/>
    <w:rsid w:val="0048709F"/>
    <w:rsid w:val="00497D3B"/>
    <w:rsid w:val="004A6137"/>
    <w:rsid w:val="004B0B53"/>
    <w:rsid w:val="004C1F98"/>
    <w:rsid w:val="004D01A3"/>
    <w:rsid w:val="004D5656"/>
    <w:rsid w:val="004D6064"/>
    <w:rsid w:val="004E60CC"/>
    <w:rsid w:val="004F4211"/>
    <w:rsid w:val="00506BBD"/>
    <w:rsid w:val="00512B74"/>
    <w:rsid w:val="00524461"/>
    <w:rsid w:val="00526A47"/>
    <w:rsid w:val="005405C3"/>
    <w:rsid w:val="00544440"/>
    <w:rsid w:val="00546D70"/>
    <w:rsid w:val="00557133"/>
    <w:rsid w:val="00561611"/>
    <w:rsid w:val="005632CE"/>
    <w:rsid w:val="00565C45"/>
    <w:rsid w:val="0058140E"/>
    <w:rsid w:val="0058421F"/>
    <w:rsid w:val="00584C01"/>
    <w:rsid w:val="005866C5"/>
    <w:rsid w:val="005B7FEA"/>
    <w:rsid w:val="005C6EF4"/>
    <w:rsid w:val="005D06FB"/>
    <w:rsid w:val="005D0D60"/>
    <w:rsid w:val="005E31C7"/>
    <w:rsid w:val="005F3AA6"/>
    <w:rsid w:val="00610BF5"/>
    <w:rsid w:val="00614761"/>
    <w:rsid w:val="00615AEF"/>
    <w:rsid w:val="00615F1E"/>
    <w:rsid w:val="0062108E"/>
    <w:rsid w:val="0063122F"/>
    <w:rsid w:val="00645113"/>
    <w:rsid w:val="00654C84"/>
    <w:rsid w:val="00670926"/>
    <w:rsid w:val="00673A78"/>
    <w:rsid w:val="00694026"/>
    <w:rsid w:val="006A339F"/>
    <w:rsid w:val="006A7EA5"/>
    <w:rsid w:val="006B3BAB"/>
    <w:rsid w:val="006C5C67"/>
    <w:rsid w:val="006D5E80"/>
    <w:rsid w:val="006E30BA"/>
    <w:rsid w:val="006E3436"/>
    <w:rsid w:val="006F3A64"/>
    <w:rsid w:val="006F42E3"/>
    <w:rsid w:val="00713DF5"/>
    <w:rsid w:val="00722C5A"/>
    <w:rsid w:val="007530DA"/>
    <w:rsid w:val="0076639E"/>
    <w:rsid w:val="00793687"/>
    <w:rsid w:val="007B036D"/>
    <w:rsid w:val="007C341D"/>
    <w:rsid w:val="007C3F22"/>
    <w:rsid w:val="007D78B9"/>
    <w:rsid w:val="007D7DFB"/>
    <w:rsid w:val="007E7092"/>
    <w:rsid w:val="00804EC1"/>
    <w:rsid w:val="00815304"/>
    <w:rsid w:val="00815D52"/>
    <w:rsid w:val="0081649D"/>
    <w:rsid w:val="008216D2"/>
    <w:rsid w:val="00823259"/>
    <w:rsid w:val="008408DC"/>
    <w:rsid w:val="0084113E"/>
    <w:rsid w:val="0084343F"/>
    <w:rsid w:val="00867C7C"/>
    <w:rsid w:val="008854D2"/>
    <w:rsid w:val="008911DD"/>
    <w:rsid w:val="00893187"/>
    <w:rsid w:val="0089778B"/>
    <w:rsid w:val="008A1F77"/>
    <w:rsid w:val="008A423E"/>
    <w:rsid w:val="008B2E8D"/>
    <w:rsid w:val="008C2258"/>
    <w:rsid w:val="008D3260"/>
    <w:rsid w:val="008F14CB"/>
    <w:rsid w:val="00931B31"/>
    <w:rsid w:val="00933C25"/>
    <w:rsid w:val="00941805"/>
    <w:rsid w:val="00955091"/>
    <w:rsid w:val="00967D17"/>
    <w:rsid w:val="00973772"/>
    <w:rsid w:val="00996383"/>
    <w:rsid w:val="009B575A"/>
    <w:rsid w:val="009C4D7D"/>
    <w:rsid w:val="009D090A"/>
    <w:rsid w:val="009E1DB5"/>
    <w:rsid w:val="009E6770"/>
    <w:rsid w:val="009F3181"/>
    <w:rsid w:val="009F45DC"/>
    <w:rsid w:val="009F4B16"/>
    <w:rsid w:val="00A11E83"/>
    <w:rsid w:val="00A20733"/>
    <w:rsid w:val="00A303C3"/>
    <w:rsid w:val="00A374AE"/>
    <w:rsid w:val="00A429A3"/>
    <w:rsid w:val="00A53502"/>
    <w:rsid w:val="00A60534"/>
    <w:rsid w:val="00A73491"/>
    <w:rsid w:val="00A7403E"/>
    <w:rsid w:val="00A744CE"/>
    <w:rsid w:val="00A76DEC"/>
    <w:rsid w:val="00AB2967"/>
    <w:rsid w:val="00AD61CC"/>
    <w:rsid w:val="00AD7DD3"/>
    <w:rsid w:val="00AE5738"/>
    <w:rsid w:val="00AF1DF4"/>
    <w:rsid w:val="00AF5972"/>
    <w:rsid w:val="00B06D2B"/>
    <w:rsid w:val="00B15502"/>
    <w:rsid w:val="00B230C3"/>
    <w:rsid w:val="00B344C6"/>
    <w:rsid w:val="00B53532"/>
    <w:rsid w:val="00B67FA7"/>
    <w:rsid w:val="00B74F55"/>
    <w:rsid w:val="00B77AD9"/>
    <w:rsid w:val="00B900F8"/>
    <w:rsid w:val="00BC0CDB"/>
    <w:rsid w:val="00BC5BD2"/>
    <w:rsid w:val="00BD0F02"/>
    <w:rsid w:val="00BD6936"/>
    <w:rsid w:val="00BE0351"/>
    <w:rsid w:val="00BE7628"/>
    <w:rsid w:val="00C06ADF"/>
    <w:rsid w:val="00C27AA9"/>
    <w:rsid w:val="00C57175"/>
    <w:rsid w:val="00C8177F"/>
    <w:rsid w:val="00C8275B"/>
    <w:rsid w:val="00CA2D79"/>
    <w:rsid w:val="00CA5C09"/>
    <w:rsid w:val="00CB05A3"/>
    <w:rsid w:val="00CC1B4F"/>
    <w:rsid w:val="00CC27A8"/>
    <w:rsid w:val="00CC6992"/>
    <w:rsid w:val="00D34527"/>
    <w:rsid w:val="00D45161"/>
    <w:rsid w:val="00D54D9D"/>
    <w:rsid w:val="00D7428B"/>
    <w:rsid w:val="00D746FF"/>
    <w:rsid w:val="00D909CA"/>
    <w:rsid w:val="00D95269"/>
    <w:rsid w:val="00DC2D9C"/>
    <w:rsid w:val="00DD57D0"/>
    <w:rsid w:val="00DE1F5A"/>
    <w:rsid w:val="00DF0D37"/>
    <w:rsid w:val="00DF395F"/>
    <w:rsid w:val="00DF7F41"/>
    <w:rsid w:val="00E03FE5"/>
    <w:rsid w:val="00E1277C"/>
    <w:rsid w:val="00E17F1F"/>
    <w:rsid w:val="00E231AE"/>
    <w:rsid w:val="00E26234"/>
    <w:rsid w:val="00E31A24"/>
    <w:rsid w:val="00E32062"/>
    <w:rsid w:val="00E37DF9"/>
    <w:rsid w:val="00E410F0"/>
    <w:rsid w:val="00E430C0"/>
    <w:rsid w:val="00E65B2A"/>
    <w:rsid w:val="00E87864"/>
    <w:rsid w:val="00EB3603"/>
    <w:rsid w:val="00EC30BC"/>
    <w:rsid w:val="00ED292E"/>
    <w:rsid w:val="00EF38C1"/>
    <w:rsid w:val="00EF60A4"/>
    <w:rsid w:val="00F03A28"/>
    <w:rsid w:val="00F155CE"/>
    <w:rsid w:val="00F24C95"/>
    <w:rsid w:val="00F32B98"/>
    <w:rsid w:val="00F33390"/>
    <w:rsid w:val="00F34B9A"/>
    <w:rsid w:val="00F43E59"/>
    <w:rsid w:val="00F61330"/>
    <w:rsid w:val="00F65D14"/>
    <w:rsid w:val="00F743BD"/>
    <w:rsid w:val="00F751B7"/>
    <w:rsid w:val="00F76885"/>
    <w:rsid w:val="00F93C9B"/>
    <w:rsid w:val="00FA667E"/>
    <w:rsid w:val="00FB1AB8"/>
    <w:rsid w:val="00FD37C5"/>
    <w:rsid w:val="00FE2B65"/>
    <w:rsid w:val="00FE490B"/>
    <w:rsid w:val="00FE5864"/>
    <w:rsid w:val="00FF0087"/>
    <w:rsid w:val="00FF6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7DE6E86"/>
  <w15:docId w15:val="{2E02912A-B7C4-4962-B89E-4A56F4149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D5E80"/>
    <w:pPr>
      <w:widowControl w:val="0"/>
    </w:pPr>
    <w:rPr>
      <w:kern w:val="2"/>
      <w:sz w:val="24"/>
      <w:szCs w:val="24"/>
    </w:rPr>
  </w:style>
  <w:style w:type="paragraph" w:styleId="1">
    <w:name w:val="heading 1"/>
    <w:basedOn w:val="a0"/>
    <w:next w:val="a0"/>
    <w:qFormat/>
    <w:rsid w:val="00015E96"/>
    <w:pPr>
      <w:autoSpaceDE w:val="0"/>
      <w:autoSpaceDN w:val="0"/>
      <w:adjustRightInd w:val="0"/>
      <w:jc w:val="center"/>
      <w:outlineLvl w:val="0"/>
    </w:pPr>
    <w:rPr>
      <w:b/>
      <w:bCs/>
      <w:color w:val="800080"/>
      <w:kern w:val="0"/>
      <w:sz w:val="48"/>
      <w:szCs w:val="48"/>
      <w:lang w:val="zh-TW"/>
    </w:rPr>
  </w:style>
  <w:style w:type="paragraph" w:styleId="20">
    <w:name w:val="heading 2"/>
    <w:basedOn w:val="a0"/>
    <w:next w:val="a0"/>
    <w:qFormat/>
    <w:rsid w:val="00015E96"/>
    <w:pPr>
      <w:autoSpaceDE w:val="0"/>
      <w:autoSpaceDN w:val="0"/>
      <w:adjustRightInd w:val="0"/>
      <w:ind w:left="270" w:hanging="270"/>
      <w:outlineLvl w:val="1"/>
    </w:pPr>
    <w:rPr>
      <w:rFonts w:eastAsia="標楷體"/>
      <w:color w:val="003366"/>
      <w:kern w:val="0"/>
      <w:sz w:val="36"/>
      <w:szCs w:val="36"/>
      <w:lang w:val="zh-TW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3">
    <w:name w:val="Body Text Indent 3"/>
    <w:basedOn w:val="a0"/>
    <w:link w:val="30"/>
    <w:semiHidden/>
    <w:rsid w:val="00015E96"/>
    <w:pPr>
      <w:tabs>
        <w:tab w:val="num" w:pos="624"/>
      </w:tabs>
      <w:spacing w:line="400" w:lineRule="exact"/>
      <w:ind w:left="624" w:hanging="624"/>
    </w:pPr>
    <w:rPr>
      <w:rFonts w:ascii="標楷體" w:eastAsia="標楷體"/>
      <w:color w:val="000000"/>
      <w:spacing w:val="20"/>
      <w:sz w:val="28"/>
    </w:rPr>
  </w:style>
  <w:style w:type="character" w:styleId="a4">
    <w:name w:val="Hyperlink"/>
    <w:semiHidden/>
    <w:rsid w:val="00015E96"/>
    <w:rPr>
      <w:color w:val="0000FF"/>
      <w:u w:val="single"/>
    </w:rPr>
  </w:style>
  <w:style w:type="paragraph" w:styleId="a5">
    <w:name w:val="footer"/>
    <w:basedOn w:val="a0"/>
    <w:link w:val="a6"/>
    <w:semiHidden/>
    <w:rsid w:val="00015E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1"/>
    <w:semiHidden/>
    <w:rsid w:val="00015E96"/>
  </w:style>
  <w:style w:type="paragraph" w:styleId="21">
    <w:name w:val="Body Text 2"/>
    <w:basedOn w:val="a0"/>
    <w:semiHidden/>
    <w:rsid w:val="00015E96"/>
    <w:pPr>
      <w:spacing w:after="120" w:line="480" w:lineRule="auto"/>
    </w:pPr>
  </w:style>
  <w:style w:type="character" w:customStyle="1" w:styleId="22">
    <w:name w:val="本文 2 字元"/>
    <w:rsid w:val="00015E96"/>
    <w:rPr>
      <w:rFonts w:eastAsia="新細明體"/>
      <w:kern w:val="2"/>
      <w:sz w:val="24"/>
      <w:szCs w:val="24"/>
      <w:lang w:val="en-US" w:eastAsia="zh-TW" w:bidi="ar-SA"/>
    </w:rPr>
  </w:style>
  <w:style w:type="paragraph" w:styleId="23">
    <w:name w:val="Body Text Indent 2"/>
    <w:basedOn w:val="a0"/>
    <w:semiHidden/>
    <w:rsid w:val="00015E96"/>
    <w:pPr>
      <w:spacing w:after="120" w:line="480" w:lineRule="auto"/>
      <w:ind w:leftChars="200" w:left="480"/>
    </w:pPr>
  </w:style>
  <w:style w:type="paragraph" w:customStyle="1" w:styleId="font0">
    <w:name w:val="font0"/>
    <w:basedOn w:val="a0"/>
    <w:rsid w:val="00015E96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lang w:eastAsia="en-US"/>
    </w:rPr>
  </w:style>
  <w:style w:type="paragraph" w:styleId="a8">
    <w:name w:val="Body Text Indent"/>
    <w:basedOn w:val="a0"/>
    <w:semiHidden/>
    <w:rsid w:val="00015E96"/>
    <w:pPr>
      <w:ind w:firstLineChars="200" w:firstLine="560"/>
    </w:pPr>
    <w:rPr>
      <w:rFonts w:eastAsia="標楷體"/>
      <w:sz w:val="28"/>
    </w:rPr>
  </w:style>
  <w:style w:type="paragraph" w:customStyle="1" w:styleId="10">
    <w:name w:val="樣式1"/>
    <w:basedOn w:val="a8"/>
    <w:autoRedefine/>
    <w:rsid w:val="00015E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9">
    <w:name w:val="header"/>
    <w:basedOn w:val="a0"/>
    <w:link w:val="aa"/>
    <w:uiPriority w:val="99"/>
    <w:rsid w:val="00015E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b">
    <w:name w:val="Note Heading"/>
    <w:basedOn w:val="a0"/>
    <w:next w:val="a0"/>
    <w:semiHidden/>
    <w:rsid w:val="00015E96"/>
    <w:pPr>
      <w:jc w:val="center"/>
    </w:pPr>
  </w:style>
  <w:style w:type="paragraph" w:styleId="Web">
    <w:name w:val="Normal (Web)"/>
    <w:basedOn w:val="a0"/>
    <w:semiHidden/>
    <w:rsid w:val="00015E9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c">
    <w:name w:val="Body Text"/>
    <w:basedOn w:val="a0"/>
    <w:semiHidden/>
    <w:rsid w:val="00015E96"/>
    <w:pPr>
      <w:spacing w:after="120"/>
    </w:pPr>
  </w:style>
  <w:style w:type="paragraph" w:styleId="ad">
    <w:name w:val="Balloon Text"/>
    <w:basedOn w:val="a0"/>
    <w:semiHidden/>
    <w:rsid w:val="00015E96"/>
    <w:rPr>
      <w:rFonts w:ascii="Arial" w:hAnsi="Arial"/>
      <w:sz w:val="18"/>
      <w:szCs w:val="18"/>
    </w:rPr>
  </w:style>
  <w:style w:type="paragraph" w:styleId="ae">
    <w:name w:val="Closing"/>
    <w:basedOn w:val="a0"/>
    <w:semiHidden/>
    <w:rsid w:val="00015E96"/>
    <w:pPr>
      <w:ind w:leftChars="1800" w:left="100"/>
    </w:pPr>
    <w:rPr>
      <w:rFonts w:eastAsia="標楷體"/>
      <w:color w:val="000000"/>
    </w:rPr>
  </w:style>
  <w:style w:type="character" w:customStyle="1" w:styleId="magazinefont31">
    <w:name w:val="magazinefont31"/>
    <w:rsid w:val="00015E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">
    <w:name w:val="FollowedHyperlink"/>
    <w:semiHidden/>
    <w:rsid w:val="00015E96"/>
    <w:rPr>
      <w:color w:val="800080"/>
      <w:u w:val="single"/>
    </w:rPr>
  </w:style>
  <w:style w:type="character" w:styleId="af0">
    <w:name w:val="footnote reference"/>
    <w:semiHidden/>
    <w:rsid w:val="00015E96"/>
    <w:rPr>
      <w:vertAlign w:val="superscript"/>
    </w:rPr>
  </w:style>
  <w:style w:type="paragraph" w:styleId="af1">
    <w:name w:val="footnote text"/>
    <w:basedOn w:val="a0"/>
    <w:link w:val="af2"/>
    <w:semiHidden/>
    <w:rsid w:val="00015E96"/>
    <w:pPr>
      <w:snapToGrid w:val="0"/>
    </w:pPr>
    <w:rPr>
      <w:sz w:val="20"/>
      <w:szCs w:val="20"/>
    </w:rPr>
  </w:style>
  <w:style w:type="paragraph" w:customStyle="1" w:styleId="2">
    <w:name w:val="樣式2"/>
    <w:basedOn w:val="a0"/>
    <w:rsid w:val="00015E96"/>
    <w:pPr>
      <w:numPr>
        <w:numId w:val="4"/>
      </w:numPr>
    </w:pPr>
  </w:style>
  <w:style w:type="paragraph" w:customStyle="1" w:styleId="4123">
    <w:name w:val="4.【教學目標】內文字（1.2.3.）"/>
    <w:basedOn w:val="af3"/>
    <w:rsid w:val="00015E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  <w:szCs w:val="20"/>
    </w:rPr>
  </w:style>
  <w:style w:type="paragraph" w:styleId="af3">
    <w:name w:val="Plain Text"/>
    <w:basedOn w:val="a0"/>
    <w:semiHidden/>
    <w:rsid w:val="00015E96"/>
    <w:rPr>
      <w:rFonts w:ascii="細明體" w:eastAsia="細明體" w:hAnsi="Courier New" w:cs="Courier New"/>
    </w:rPr>
  </w:style>
  <w:style w:type="paragraph" w:customStyle="1" w:styleId="11">
    <w:name w:val="1"/>
    <w:basedOn w:val="a0"/>
    <w:rsid w:val="00015E96"/>
    <w:pPr>
      <w:snapToGrid w:val="0"/>
      <w:spacing w:line="240" w:lineRule="atLeast"/>
      <w:ind w:leftChars="-6" w:left="-6"/>
      <w:jc w:val="both"/>
    </w:pPr>
    <w:rPr>
      <w:rFonts w:ascii="標楷體" w:eastAsia="標楷體" w:hAnsi="標楷體" w:hint="eastAsia"/>
      <w:sz w:val="20"/>
      <w:szCs w:val="20"/>
    </w:rPr>
  </w:style>
  <w:style w:type="paragraph" w:customStyle="1" w:styleId="1-1-1">
    <w:name w:val="1-1-1"/>
    <w:basedOn w:val="a0"/>
    <w:rsid w:val="00015E96"/>
    <w:pPr>
      <w:spacing w:line="400" w:lineRule="exact"/>
      <w:ind w:left="1588" w:hanging="737"/>
      <w:jc w:val="both"/>
    </w:pPr>
    <w:rPr>
      <w:rFonts w:eastAsia="標楷體"/>
      <w:szCs w:val="20"/>
    </w:rPr>
  </w:style>
  <w:style w:type="table" w:styleId="af4">
    <w:name w:val="Table Grid"/>
    <w:basedOn w:val="a2"/>
    <w:uiPriority w:val="39"/>
    <w:rsid w:val="00B74F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744CE"/>
    <w:pPr>
      <w:widowControl w:val="0"/>
      <w:autoSpaceDE w:val="0"/>
      <w:autoSpaceDN w:val="0"/>
      <w:adjustRightInd w:val="0"/>
    </w:pPr>
    <w:rPr>
      <w:rFonts w:ascii="標楷體" w:eastAsia="標楷體"/>
      <w:color w:val="000000"/>
      <w:sz w:val="24"/>
      <w:szCs w:val="24"/>
    </w:rPr>
  </w:style>
  <w:style w:type="character" w:customStyle="1" w:styleId="a6">
    <w:name w:val="頁尾 字元"/>
    <w:link w:val="a5"/>
    <w:semiHidden/>
    <w:rsid w:val="00C06ADF"/>
    <w:rPr>
      <w:kern w:val="2"/>
    </w:rPr>
  </w:style>
  <w:style w:type="character" w:customStyle="1" w:styleId="af2">
    <w:name w:val="註腳文字 字元"/>
    <w:link w:val="af1"/>
    <w:semiHidden/>
    <w:rsid w:val="00C06ADF"/>
    <w:rPr>
      <w:kern w:val="2"/>
    </w:rPr>
  </w:style>
  <w:style w:type="paragraph" w:styleId="af5">
    <w:name w:val="List Paragraph"/>
    <w:basedOn w:val="a0"/>
    <w:uiPriority w:val="34"/>
    <w:qFormat/>
    <w:rsid w:val="00C06ADF"/>
    <w:pPr>
      <w:ind w:leftChars="200" w:left="480"/>
    </w:pPr>
  </w:style>
  <w:style w:type="character" w:customStyle="1" w:styleId="30">
    <w:name w:val="本文縮排 3 字元"/>
    <w:basedOn w:val="a1"/>
    <w:link w:val="3"/>
    <w:semiHidden/>
    <w:rsid w:val="006D5E80"/>
    <w:rPr>
      <w:rFonts w:ascii="標楷體" w:eastAsia="標楷體"/>
      <w:color w:val="000000"/>
      <w:spacing w:val="20"/>
      <w:kern w:val="2"/>
      <w:sz w:val="28"/>
      <w:szCs w:val="24"/>
    </w:rPr>
  </w:style>
  <w:style w:type="paragraph" w:styleId="af6">
    <w:name w:val="No Spacing"/>
    <w:uiPriority w:val="1"/>
    <w:qFormat/>
    <w:rsid w:val="007C3F22"/>
    <w:pPr>
      <w:widowControl w:val="0"/>
    </w:pPr>
    <w:rPr>
      <w:kern w:val="2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2503C6"/>
    <w:pPr>
      <w:widowControl w:val="0"/>
      <w:autoSpaceDE w:val="0"/>
      <w:autoSpaceDN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2503C6"/>
    <w:pPr>
      <w:autoSpaceDE w:val="0"/>
      <w:autoSpaceDN w:val="0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275501"/>
    <w:pPr>
      <w:numPr>
        <w:numId w:val="22"/>
      </w:numPr>
      <w:contextualSpacing/>
    </w:pPr>
  </w:style>
  <w:style w:type="character" w:customStyle="1" w:styleId="aa">
    <w:name w:val="頁首 字元"/>
    <w:basedOn w:val="a1"/>
    <w:link w:val="a9"/>
    <w:uiPriority w:val="99"/>
    <w:rsid w:val="003051E7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45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ilps.ntct.edu.tw/bin/home.ph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7C8584-F4ED-4AD5-A2E0-3E2C1C441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305</Words>
  <Characters>1742</Characters>
  <Application>Microsoft Office Word</Application>
  <DocSecurity>0</DocSecurity>
  <Lines>14</Lines>
  <Paragraphs>4</Paragraphs>
  <ScaleCrop>false</ScaleCrop>
  <Company>Microsoft</Company>
  <LinksUpToDate>false</LinksUpToDate>
  <CharactersWithSpaces>2043</CharactersWithSpaces>
  <SharedDoc>false</SharedDoc>
  <HLinks>
    <vt:vector size="72" baseType="variant">
      <vt:variant>
        <vt:i4>2146089315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教科書選用或自編一覽表</vt:lpwstr>
      </vt:variant>
      <vt:variant>
        <vt:i4>-738519152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教科圖書選用委員會會議記錄</vt:lpwstr>
      </vt:variant>
      <vt:variant>
        <vt:i4>-875765068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教科圖書選用委員會組織表</vt:lpwstr>
      </vt:variant>
      <vt:variant>
        <vt:i4>139334692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學校作息表</vt:lpwstr>
      </vt:variant>
      <vt:variant>
        <vt:i4>-1616623255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課程發展委員會會議記錄</vt:lpwstr>
      </vt:variant>
      <vt:variant>
        <vt:i4>2146089315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教科書選用或自編一覽表</vt:lpwstr>
      </vt:variant>
      <vt:variant>
        <vt:i4>-738519152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教科圖書選用委員會會議記錄</vt:lpwstr>
      </vt:variant>
      <vt:variant>
        <vt:i4>-875765068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教科圖書選用委員會組織表</vt:lpwstr>
      </vt:variant>
      <vt:variant>
        <vt:i4>139334692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學校作息表</vt:lpwstr>
      </vt:variant>
      <vt:variant>
        <vt:i4>-1616623255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課程發展委員會會議記錄</vt:lpwstr>
      </vt:variant>
      <vt:variant>
        <vt:i4>1162584307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法定課程納入課程計畫實施情形</vt:lpwstr>
      </vt:variant>
      <vt:variant>
        <vt:i4>1788117061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學校基本資料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臺北縣95學年度專任輔導員名單</dc:title>
  <dc:subject/>
  <dc:creator>KUO</dc:creator>
  <cp:keywords/>
  <cp:lastModifiedBy>BBXP-108.01</cp:lastModifiedBy>
  <cp:revision>20</cp:revision>
  <cp:lastPrinted>2020-03-23T03:13:00Z</cp:lastPrinted>
  <dcterms:created xsi:type="dcterms:W3CDTF">2019-04-21T08:52:00Z</dcterms:created>
  <dcterms:modified xsi:type="dcterms:W3CDTF">2023-06-11T06:27:00Z</dcterms:modified>
</cp:coreProperties>
</file>